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w:t>
      </w:r>
      <w:r>
        <w:rPr>
          <w:rFonts w:hint="eastAsia" w:eastAsiaTheme="minorEastAsia"/>
          <w:lang w:eastAsia="zh-CN"/>
        </w:rPr>
        <w:t>性</w:t>
      </w:r>
      <w:r>
        <w:t>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25"/>
        <w:tabs>
          <w:tab w:val="right" w:leader="dot" w:pos="14562"/>
        </w:tabs>
        <w:rPr>
          <w:rFonts w:hint="eastAsia" w:eastAsiaTheme="minorEastAsia"/>
          <w:lang w:eastAsia="zh-CN"/>
        </w:rPr>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pPr>
        <w:pStyle w:val="25"/>
        <w:tabs>
          <w:tab w:val="right" w:leader="dot" w:pos="14562"/>
        </w:tabs>
        <w:rPr>
          <w:rFonts w:hint="eastAsia" w:eastAsiaTheme="minorEastAsia"/>
          <w:lang w:eastAsia="zh-CN"/>
        </w:rPr>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55</w:t>
      </w:r>
      <w:r>
        <w:fldChar w:fldCharType="end"/>
      </w:r>
      <w:r>
        <w:fldChar w:fldCharType="end"/>
      </w:r>
    </w:p>
    <w:p>
      <w:pPr>
        <w:pStyle w:val="25"/>
        <w:tabs>
          <w:tab w:val="right" w:leader="dot" w:pos="14562"/>
        </w:tabs>
        <w:rPr>
          <w:rFonts w:hint="eastAsia" w:eastAsiaTheme="minorEastAsia"/>
          <w:lang w:eastAsia="zh-CN"/>
        </w:rPr>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55</w:t>
      </w:r>
      <w:r>
        <w:fldChar w:fldCharType="end"/>
      </w:r>
      <w:r>
        <w:fldChar w:fldCharType="end"/>
      </w:r>
    </w:p>
    <w:p>
      <w:pPr>
        <w:pStyle w:val="25"/>
        <w:tabs>
          <w:tab w:val="right" w:leader="dot" w:pos="14562"/>
        </w:tabs>
        <w:rPr>
          <w:rFonts w:hint="eastAsia" w:eastAsiaTheme="minorEastAsia"/>
          <w:lang w:eastAsia="zh-CN"/>
        </w:rPr>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489河北女子职业技术学院</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11877.02</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r>
              <w:t>13063.24</w:t>
            </w: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r>
              <w:t>545.73</w:t>
            </w:r>
          </w:p>
        </w:tc>
        <w:tc>
          <w:tcPr>
            <w:tcW w:w="4535" w:type="dxa"/>
            <w:vAlign w:val="center"/>
          </w:tcPr>
          <w:p>
            <w:pPr>
              <w:pStyle w:val="10"/>
            </w:pPr>
            <w:r>
              <w:t>五、教育支出</w:t>
            </w:r>
          </w:p>
        </w:tc>
        <w:tc>
          <w:tcPr>
            <w:tcW w:w="2126" w:type="dxa"/>
            <w:vAlign w:val="center"/>
          </w:tcPr>
          <w:p>
            <w:pPr>
              <w:pStyle w:val="9"/>
            </w:pPr>
            <w:r>
              <w:t>25485.99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25485.99</w:t>
            </w:r>
          </w:p>
        </w:tc>
        <w:tc>
          <w:tcPr>
            <w:tcW w:w="4535" w:type="dxa"/>
            <w:vAlign w:val="center"/>
          </w:tcPr>
          <w:p>
            <w:pPr>
              <w:pStyle w:val="12"/>
            </w:pPr>
            <w:r>
              <w:t>本年支出合计</w:t>
            </w:r>
          </w:p>
        </w:tc>
        <w:tc>
          <w:tcPr>
            <w:tcW w:w="2126" w:type="dxa"/>
            <w:vAlign w:val="center"/>
          </w:tcPr>
          <w:p>
            <w:pPr>
              <w:pStyle w:val="13"/>
            </w:pPr>
            <w:r>
              <w:t>25485.99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25485.99</w:t>
            </w:r>
          </w:p>
        </w:tc>
        <w:tc>
          <w:tcPr>
            <w:tcW w:w="4535" w:type="dxa"/>
            <w:vAlign w:val="center"/>
          </w:tcPr>
          <w:p>
            <w:pPr>
              <w:pStyle w:val="12"/>
            </w:pPr>
            <w:r>
              <w:t>支出总计</w:t>
            </w:r>
          </w:p>
        </w:tc>
        <w:tc>
          <w:tcPr>
            <w:tcW w:w="2126" w:type="dxa"/>
            <w:vAlign w:val="center"/>
          </w:tcPr>
          <w:p>
            <w:pPr>
              <w:pStyle w:val="13"/>
            </w:pPr>
            <w:r>
              <w:t>25485.99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489河北女子职业技术学院</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25485.99</w:t>
            </w:r>
          </w:p>
        </w:tc>
        <w:tc>
          <w:tcPr>
            <w:tcW w:w="1134" w:type="dxa"/>
            <w:vAlign w:val="center"/>
          </w:tcPr>
          <w:p>
            <w:pPr>
              <w:pStyle w:val="13"/>
            </w:pPr>
            <w:r>
              <w:t>25485.99</w:t>
            </w:r>
          </w:p>
        </w:tc>
        <w:tc>
          <w:tcPr>
            <w:tcW w:w="1134" w:type="dxa"/>
            <w:vAlign w:val="center"/>
          </w:tcPr>
          <w:p>
            <w:pPr>
              <w:pStyle w:val="13"/>
            </w:pPr>
            <w:r>
              <w:t>11877.02</w:t>
            </w:r>
          </w:p>
        </w:tc>
        <w:tc>
          <w:tcPr>
            <w:tcW w:w="1134" w:type="dxa"/>
            <w:vAlign w:val="center"/>
          </w:tcPr>
          <w:p>
            <w:pPr>
              <w:pStyle w:val="13"/>
            </w:pPr>
            <w:r>
              <w:t>13063.24</w:t>
            </w:r>
          </w:p>
        </w:tc>
        <w:tc>
          <w:tcPr>
            <w:tcW w:w="1134" w:type="dxa"/>
            <w:vAlign w:val="center"/>
          </w:tcPr>
          <w:p>
            <w:pPr>
              <w:pStyle w:val="13"/>
            </w:pPr>
            <w:r>
              <w:t>184.23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361.50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205</w:t>
            </w:r>
          </w:p>
        </w:tc>
        <w:tc>
          <w:tcPr>
            <w:tcW w:w="1559" w:type="dxa"/>
            <w:vAlign w:val="center"/>
          </w:tcPr>
          <w:p>
            <w:pPr>
              <w:pStyle w:val="10"/>
            </w:pPr>
            <w:r>
              <w:t>教育支出</w:t>
            </w:r>
          </w:p>
        </w:tc>
        <w:tc>
          <w:tcPr>
            <w:tcW w:w="1134" w:type="dxa"/>
            <w:vAlign w:val="center"/>
          </w:tcPr>
          <w:p>
            <w:pPr>
              <w:pStyle w:val="9"/>
            </w:pPr>
            <w:r>
              <w:t>25485.99</w:t>
            </w:r>
          </w:p>
        </w:tc>
        <w:tc>
          <w:tcPr>
            <w:tcW w:w="1134" w:type="dxa"/>
            <w:vAlign w:val="center"/>
          </w:tcPr>
          <w:p>
            <w:pPr>
              <w:pStyle w:val="9"/>
            </w:pPr>
            <w:r>
              <w:t>25485.99</w:t>
            </w:r>
          </w:p>
        </w:tc>
        <w:tc>
          <w:tcPr>
            <w:tcW w:w="1134" w:type="dxa"/>
            <w:vAlign w:val="center"/>
          </w:tcPr>
          <w:p>
            <w:pPr>
              <w:pStyle w:val="9"/>
            </w:pPr>
            <w:r>
              <w:t>11877.02</w:t>
            </w:r>
          </w:p>
        </w:tc>
        <w:tc>
          <w:tcPr>
            <w:tcW w:w="1134" w:type="dxa"/>
            <w:vAlign w:val="center"/>
          </w:tcPr>
          <w:p>
            <w:pPr>
              <w:pStyle w:val="9"/>
            </w:pPr>
            <w:r>
              <w:t>13063.24</w:t>
            </w:r>
          </w:p>
        </w:tc>
        <w:tc>
          <w:tcPr>
            <w:tcW w:w="1134" w:type="dxa"/>
            <w:vAlign w:val="center"/>
          </w:tcPr>
          <w:p>
            <w:pPr>
              <w:pStyle w:val="9"/>
            </w:pPr>
            <w:r>
              <w:t>184.23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361.50</w:t>
            </w: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20503</w:t>
            </w:r>
          </w:p>
        </w:tc>
        <w:tc>
          <w:tcPr>
            <w:tcW w:w="1559" w:type="dxa"/>
            <w:vAlign w:val="center"/>
          </w:tcPr>
          <w:p>
            <w:pPr>
              <w:pStyle w:val="10"/>
            </w:pPr>
            <w:r>
              <w:t>职业教育</w:t>
            </w:r>
          </w:p>
        </w:tc>
        <w:tc>
          <w:tcPr>
            <w:tcW w:w="1134" w:type="dxa"/>
            <w:vAlign w:val="center"/>
          </w:tcPr>
          <w:p>
            <w:pPr>
              <w:pStyle w:val="9"/>
            </w:pPr>
            <w:r>
              <w:t>25485.99</w:t>
            </w:r>
          </w:p>
        </w:tc>
        <w:tc>
          <w:tcPr>
            <w:tcW w:w="1134" w:type="dxa"/>
            <w:vAlign w:val="center"/>
          </w:tcPr>
          <w:p>
            <w:pPr>
              <w:pStyle w:val="9"/>
            </w:pPr>
            <w:r>
              <w:t>25485.99</w:t>
            </w:r>
          </w:p>
        </w:tc>
        <w:tc>
          <w:tcPr>
            <w:tcW w:w="1134" w:type="dxa"/>
            <w:vAlign w:val="center"/>
          </w:tcPr>
          <w:p>
            <w:pPr>
              <w:pStyle w:val="9"/>
            </w:pPr>
            <w:r>
              <w:t>11877.02</w:t>
            </w:r>
          </w:p>
        </w:tc>
        <w:tc>
          <w:tcPr>
            <w:tcW w:w="1134" w:type="dxa"/>
            <w:vAlign w:val="center"/>
          </w:tcPr>
          <w:p>
            <w:pPr>
              <w:pStyle w:val="9"/>
            </w:pPr>
            <w:r>
              <w:t>13063.24</w:t>
            </w:r>
          </w:p>
        </w:tc>
        <w:tc>
          <w:tcPr>
            <w:tcW w:w="1134" w:type="dxa"/>
            <w:vAlign w:val="center"/>
          </w:tcPr>
          <w:p>
            <w:pPr>
              <w:pStyle w:val="9"/>
            </w:pPr>
            <w:r>
              <w:t>184.23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361.50</w:t>
            </w: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2050305</w:t>
            </w:r>
          </w:p>
        </w:tc>
        <w:tc>
          <w:tcPr>
            <w:tcW w:w="1559" w:type="dxa"/>
            <w:vAlign w:val="center"/>
          </w:tcPr>
          <w:p>
            <w:pPr>
              <w:pStyle w:val="10"/>
            </w:pPr>
            <w:r>
              <w:t>高等职业教育</w:t>
            </w:r>
          </w:p>
        </w:tc>
        <w:tc>
          <w:tcPr>
            <w:tcW w:w="1134" w:type="dxa"/>
            <w:vAlign w:val="center"/>
          </w:tcPr>
          <w:p>
            <w:pPr>
              <w:pStyle w:val="9"/>
            </w:pPr>
            <w:r>
              <w:t>25485.99</w:t>
            </w:r>
          </w:p>
        </w:tc>
        <w:tc>
          <w:tcPr>
            <w:tcW w:w="1134" w:type="dxa"/>
            <w:vAlign w:val="center"/>
          </w:tcPr>
          <w:p>
            <w:pPr>
              <w:pStyle w:val="9"/>
            </w:pPr>
            <w:r>
              <w:t>25485.99</w:t>
            </w:r>
          </w:p>
        </w:tc>
        <w:tc>
          <w:tcPr>
            <w:tcW w:w="1134" w:type="dxa"/>
            <w:vAlign w:val="center"/>
          </w:tcPr>
          <w:p>
            <w:pPr>
              <w:pStyle w:val="9"/>
            </w:pPr>
            <w:r>
              <w:t>11877.02</w:t>
            </w:r>
          </w:p>
        </w:tc>
        <w:tc>
          <w:tcPr>
            <w:tcW w:w="1134" w:type="dxa"/>
            <w:vAlign w:val="center"/>
          </w:tcPr>
          <w:p>
            <w:pPr>
              <w:pStyle w:val="9"/>
            </w:pPr>
            <w:r>
              <w:t>13063.24</w:t>
            </w:r>
          </w:p>
        </w:tc>
        <w:tc>
          <w:tcPr>
            <w:tcW w:w="1134" w:type="dxa"/>
            <w:vAlign w:val="center"/>
          </w:tcPr>
          <w:p>
            <w:pPr>
              <w:pStyle w:val="9"/>
            </w:pPr>
            <w:r>
              <w:t>184.23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361.50</w:t>
            </w: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489河北女子职业技术学院</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25485.99</w:t>
            </w:r>
          </w:p>
        </w:tc>
        <w:tc>
          <w:tcPr>
            <w:tcW w:w="1361" w:type="dxa"/>
            <w:vAlign w:val="center"/>
          </w:tcPr>
          <w:p>
            <w:pPr>
              <w:pStyle w:val="13"/>
            </w:pPr>
            <w:r>
              <w:t>7904.59</w:t>
            </w:r>
          </w:p>
        </w:tc>
        <w:tc>
          <w:tcPr>
            <w:tcW w:w="1361" w:type="dxa"/>
            <w:vAlign w:val="center"/>
          </w:tcPr>
          <w:p>
            <w:pPr>
              <w:pStyle w:val="13"/>
            </w:pPr>
            <w:r>
              <w:t>17581.40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205</w:t>
            </w:r>
          </w:p>
        </w:tc>
        <w:tc>
          <w:tcPr>
            <w:tcW w:w="4535" w:type="dxa"/>
            <w:vAlign w:val="center"/>
          </w:tcPr>
          <w:p>
            <w:pPr>
              <w:pStyle w:val="10"/>
            </w:pPr>
            <w:r>
              <w:t>教育支出</w:t>
            </w:r>
          </w:p>
        </w:tc>
        <w:tc>
          <w:tcPr>
            <w:tcW w:w="1361" w:type="dxa"/>
            <w:vAlign w:val="center"/>
          </w:tcPr>
          <w:p>
            <w:pPr>
              <w:pStyle w:val="9"/>
            </w:pPr>
            <w:r>
              <w:t>25485.99</w:t>
            </w:r>
          </w:p>
        </w:tc>
        <w:tc>
          <w:tcPr>
            <w:tcW w:w="1361" w:type="dxa"/>
            <w:vAlign w:val="center"/>
          </w:tcPr>
          <w:p>
            <w:pPr>
              <w:pStyle w:val="9"/>
            </w:pPr>
            <w:r>
              <w:t>7904.59</w:t>
            </w:r>
          </w:p>
        </w:tc>
        <w:tc>
          <w:tcPr>
            <w:tcW w:w="1361" w:type="dxa"/>
            <w:vAlign w:val="center"/>
          </w:tcPr>
          <w:p>
            <w:pPr>
              <w:pStyle w:val="9"/>
            </w:pPr>
            <w:r>
              <w:t>17581.40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20503</w:t>
            </w:r>
          </w:p>
        </w:tc>
        <w:tc>
          <w:tcPr>
            <w:tcW w:w="4535" w:type="dxa"/>
            <w:vAlign w:val="center"/>
          </w:tcPr>
          <w:p>
            <w:pPr>
              <w:pStyle w:val="10"/>
            </w:pPr>
            <w:r>
              <w:t>职业教育</w:t>
            </w:r>
          </w:p>
        </w:tc>
        <w:tc>
          <w:tcPr>
            <w:tcW w:w="1361" w:type="dxa"/>
            <w:vAlign w:val="center"/>
          </w:tcPr>
          <w:p>
            <w:pPr>
              <w:pStyle w:val="9"/>
            </w:pPr>
            <w:r>
              <w:t>25485.99</w:t>
            </w:r>
          </w:p>
        </w:tc>
        <w:tc>
          <w:tcPr>
            <w:tcW w:w="1361" w:type="dxa"/>
            <w:vAlign w:val="center"/>
          </w:tcPr>
          <w:p>
            <w:pPr>
              <w:pStyle w:val="9"/>
            </w:pPr>
            <w:r>
              <w:t>7904.59</w:t>
            </w:r>
          </w:p>
        </w:tc>
        <w:tc>
          <w:tcPr>
            <w:tcW w:w="1361" w:type="dxa"/>
            <w:vAlign w:val="center"/>
          </w:tcPr>
          <w:p>
            <w:pPr>
              <w:pStyle w:val="9"/>
            </w:pPr>
            <w:r>
              <w:t>17581.40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2050305</w:t>
            </w:r>
          </w:p>
        </w:tc>
        <w:tc>
          <w:tcPr>
            <w:tcW w:w="4535" w:type="dxa"/>
            <w:vAlign w:val="center"/>
          </w:tcPr>
          <w:p>
            <w:pPr>
              <w:pStyle w:val="10"/>
            </w:pPr>
            <w:r>
              <w:t>高等职业教育</w:t>
            </w:r>
          </w:p>
        </w:tc>
        <w:tc>
          <w:tcPr>
            <w:tcW w:w="1361" w:type="dxa"/>
            <w:vAlign w:val="center"/>
          </w:tcPr>
          <w:p>
            <w:pPr>
              <w:pStyle w:val="9"/>
            </w:pPr>
            <w:r>
              <w:t>25485.99</w:t>
            </w:r>
          </w:p>
        </w:tc>
        <w:tc>
          <w:tcPr>
            <w:tcW w:w="1361" w:type="dxa"/>
            <w:vAlign w:val="center"/>
          </w:tcPr>
          <w:p>
            <w:pPr>
              <w:pStyle w:val="9"/>
            </w:pPr>
            <w:r>
              <w:t>7904.59</w:t>
            </w:r>
          </w:p>
        </w:tc>
        <w:tc>
          <w:tcPr>
            <w:tcW w:w="1361" w:type="dxa"/>
            <w:vAlign w:val="center"/>
          </w:tcPr>
          <w:p>
            <w:pPr>
              <w:pStyle w:val="9"/>
            </w:pPr>
            <w:r>
              <w:t>17581.40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489河北女子职业技术学院</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11877.02</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r>
              <w:t>11877.02</w:t>
            </w:r>
          </w:p>
        </w:tc>
        <w:tc>
          <w:tcPr>
            <w:tcW w:w="1474" w:type="dxa"/>
            <w:vAlign w:val="center"/>
          </w:tcPr>
          <w:p>
            <w:pPr>
              <w:pStyle w:val="9"/>
            </w:pPr>
            <w:r>
              <w:t>11877.02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11877.02</w:t>
            </w:r>
          </w:p>
        </w:tc>
        <w:tc>
          <w:tcPr>
            <w:tcW w:w="3402" w:type="dxa"/>
            <w:vAlign w:val="center"/>
          </w:tcPr>
          <w:p>
            <w:pPr>
              <w:pStyle w:val="12"/>
            </w:pPr>
            <w:r>
              <w:t>本年支出合计</w:t>
            </w:r>
          </w:p>
        </w:tc>
        <w:tc>
          <w:tcPr>
            <w:tcW w:w="1474" w:type="dxa"/>
            <w:vAlign w:val="center"/>
          </w:tcPr>
          <w:p>
            <w:pPr>
              <w:pStyle w:val="13"/>
            </w:pPr>
            <w:r>
              <w:t>11877.02</w:t>
            </w:r>
          </w:p>
        </w:tc>
        <w:tc>
          <w:tcPr>
            <w:tcW w:w="1474" w:type="dxa"/>
            <w:vAlign w:val="center"/>
          </w:tcPr>
          <w:p>
            <w:pPr>
              <w:pStyle w:val="13"/>
            </w:pPr>
            <w:r>
              <w:t>11877.02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11877.02</w:t>
            </w:r>
          </w:p>
        </w:tc>
        <w:tc>
          <w:tcPr>
            <w:tcW w:w="3402" w:type="dxa"/>
            <w:vAlign w:val="center"/>
          </w:tcPr>
          <w:p>
            <w:pPr>
              <w:pStyle w:val="12"/>
            </w:pPr>
            <w:r>
              <w:t>支出总计</w:t>
            </w:r>
          </w:p>
        </w:tc>
        <w:tc>
          <w:tcPr>
            <w:tcW w:w="1474" w:type="dxa"/>
            <w:vAlign w:val="center"/>
          </w:tcPr>
          <w:p>
            <w:pPr>
              <w:pStyle w:val="13"/>
            </w:pPr>
            <w:r>
              <w:t>11877.02</w:t>
            </w:r>
          </w:p>
        </w:tc>
        <w:tc>
          <w:tcPr>
            <w:tcW w:w="1474" w:type="dxa"/>
            <w:vAlign w:val="center"/>
          </w:tcPr>
          <w:p>
            <w:pPr>
              <w:pStyle w:val="13"/>
            </w:pPr>
            <w:r>
              <w:t>11877.02</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489河北女子职业技术学院</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11877.02</w:t>
            </w:r>
          </w:p>
        </w:tc>
        <w:tc>
          <w:tcPr>
            <w:tcW w:w="2551" w:type="dxa"/>
            <w:vAlign w:val="center"/>
          </w:tcPr>
          <w:p>
            <w:pPr>
              <w:pStyle w:val="13"/>
            </w:pPr>
            <w:r>
              <w:t>3289.52</w:t>
            </w:r>
          </w:p>
        </w:tc>
        <w:tc>
          <w:tcPr>
            <w:tcW w:w="2551" w:type="dxa"/>
            <w:vAlign w:val="center"/>
          </w:tcPr>
          <w:p>
            <w:pPr>
              <w:pStyle w:val="13"/>
            </w:pPr>
            <w:r>
              <w:t>8587.50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205</w:t>
            </w:r>
          </w:p>
        </w:tc>
        <w:tc>
          <w:tcPr>
            <w:tcW w:w="4535" w:type="dxa"/>
            <w:vAlign w:val="center"/>
          </w:tcPr>
          <w:p>
            <w:pPr>
              <w:pStyle w:val="10"/>
            </w:pPr>
            <w:r>
              <w:t>教育支出</w:t>
            </w:r>
          </w:p>
        </w:tc>
        <w:tc>
          <w:tcPr>
            <w:tcW w:w="2551" w:type="dxa"/>
            <w:vAlign w:val="center"/>
          </w:tcPr>
          <w:p>
            <w:pPr>
              <w:pStyle w:val="9"/>
            </w:pPr>
            <w:r>
              <w:t>11877.02</w:t>
            </w:r>
          </w:p>
        </w:tc>
        <w:tc>
          <w:tcPr>
            <w:tcW w:w="2551" w:type="dxa"/>
            <w:vAlign w:val="center"/>
          </w:tcPr>
          <w:p>
            <w:pPr>
              <w:pStyle w:val="9"/>
            </w:pPr>
            <w:r>
              <w:t>3289.52</w:t>
            </w:r>
          </w:p>
        </w:tc>
        <w:tc>
          <w:tcPr>
            <w:tcW w:w="2551" w:type="dxa"/>
            <w:vAlign w:val="center"/>
          </w:tcPr>
          <w:p>
            <w:pPr>
              <w:pStyle w:val="9"/>
            </w:pPr>
            <w:r>
              <w:t>8587.50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20503</w:t>
            </w:r>
          </w:p>
        </w:tc>
        <w:tc>
          <w:tcPr>
            <w:tcW w:w="4535" w:type="dxa"/>
            <w:vAlign w:val="center"/>
          </w:tcPr>
          <w:p>
            <w:pPr>
              <w:pStyle w:val="10"/>
            </w:pPr>
            <w:r>
              <w:t>职业教育</w:t>
            </w:r>
          </w:p>
        </w:tc>
        <w:tc>
          <w:tcPr>
            <w:tcW w:w="2551" w:type="dxa"/>
            <w:vAlign w:val="center"/>
          </w:tcPr>
          <w:p>
            <w:pPr>
              <w:pStyle w:val="9"/>
            </w:pPr>
            <w:r>
              <w:t>11877.02</w:t>
            </w:r>
          </w:p>
        </w:tc>
        <w:tc>
          <w:tcPr>
            <w:tcW w:w="2551" w:type="dxa"/>
            <w:vAlign w:val="center"/>
          </w:tcPr>
          <w:p>
            <w:pPr>
              <w:pStyle w:val="9"/>
            </w:pPr>
            <w:r>
              <w:t>3289.52</w:t>
            </w:r>
          </w:p>
        </w:tc>
        <w:tc>
          <w:tcPr>
            <w:tcW w:w="2551" w:type="dxa"/>
            <w:vAlign w:val="center"/>
          </w:tcPr>
          <w:p>
            <w:pPr>
              <w:pStyle w:val="9"/>
            </w:pPr>
            <w:r>
              <w:t>8587.50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2050305</w:t>
            </w:r>
          </w:p>
        </w:tc>
        <w:tc>
          <w:tcPr>
            <w:tcW w:w="4535" w:type="dxa"/>
            <w:vAlign w:val="center"/>
          </w:tcPr>
          <w:p>
            <w:pPr>
              <w:pStyle w:val="10"/>
            </w:pPr>
            <w:r>
              <w:t>高等职业教育</w:t>
            </w:r>
          </w:p>
        </w:tc>
        <w:tc>
          <w:tcPr>
            <w:tcW w:w="2551" w:type="dxa"/>
            <w:vAlign w:val="center"/>
          </w:tcPr>
          <w:p>
            <w:pPr>
              <w:pStyle w:val="9"/>
            </w:pPr>
            <w:r>
              <w:t>11877.02</w:t>
            </w:r>
          </w:p>
        </w:tc>
        <w:tc>
          <w:tcPr>
            <w:tcW w:w="2551" w:type="dxa"/>
            <w:vAlign w:val="center"/>
          </w:tcPr>
          <w:p>
            <w:pPr>
              <w:pStyle w:val="9"/>
            </w:pPr>
            <w:r>
              <w:t>3289.52</w:t>
            </w:r>
          </w:p>
        </w:tc>
        <w:tc>
          <w:tcPr>
            <w:tcW w:w="2551" w:type="dxa"/>
            <w:vAlign w:val="center"/>
          </w:tcPr>
          <w:p>
            <w:pPr>
              <w:pStyle w:val="9"/>
            </w:pPr>
            <w:r>
              <w:t>8587.50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489河北女子职业技术学院</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3289.52</w:t>
            </w:r>
          </w:p>
        </w:tc>
        <w:tc>
          <w:tcPr>
            <w:tcW w:w="2551" w:type="dxa"/>
            <w:vAlign w:val="center"/>
          </w:tcPr>
          <w:p>
            <w:pPr>
              <w:pStyle w:val="13"/>
            </w:pPr>
            <w:r>
              <w:t>3274.92</w:t>
            </w:r>
          </w:p>
        </w:tc>
        <w:tc>
          <w:tcPr>
            <w:tcW w:w="2551" w:type="dxa"/>
            <w:vAlign w:val="center"/>
          </w:tcPr>
          <w:p>
            <w:pPr>
              <w:pStyle w:val="13"/>
            </w:pPr>
            <w:r>
              <w:t>14.60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3170.42</w:t>
            </w:r>
          </w:p>
        </w:tc>
        <w:tc>
          <w:tcPr>
            <w:tcW w:w="2551" w:type="dxa"/>
            <w:vAlign w:val="center"/>
          </w:tcPr>
          <w:p>
            <w:pPr>
              <w:pStyle w:val="9"/>
            </w:pPr>
            <w:r>
              <w:t>3170.42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746.34</w:t>
            </w:r>
          </w:p>
        </w:tc>
        <w:tc>
          <w:tcPr>
            <w:tcW w:w="2551" w:type="dxa"/>
            <w:vAlign w:val="center"/>
          </w:tcPr>
          <w:p>
            <w:pPr>
              <w:pStyle w:val="9"/>
            </w:pPr>
            <w:r>
              <w:t>746.34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123.16</w:t>
            </w:r>
          </w:p>
        </w:tc>
        <w:tc>
          <w:tcPr>
            <w:tcW w:w="2551" w:type="dxa"/>
            <w:vAlign w:val="center"/>
          </w:tcPr>
          <w:p>
            <w:pPr>
              <w:pStyle w:val="9"/>
            </w:pPr>
            <w:r>
              <w:t>123.16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548.25</w:t>
            </w:r>
          </w:p>
        </w:tc>
        <w:tc>
          <w:tcPr>
            <w:tcW w:w="2551" w:type="dxa"/>
            <w:vAlign w:val="center"/>
          </w:tcPr>
          <w:p>
            <w:pPr>
              <w:pStyle w:val="9"/>
            </w:pPr>
            <w:r>
              <w:t>548.25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817.86</w:t>
            </w:r>
          </w:p>
        </w:tc>
        <w:tc>
          <w:tcPr>
            <w:tcW w:w="2551" w:type="dxa"/>
            <w:vAlign w:val="center"/>
          </w:tcPr>
          <w:p>
            <w:pPr>
              <w:pStyle w:val="9"/>
            </w:pPr>
            <w:r>
              <w:t>817.86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273.10</w:t>
            </w:r>
          </w:p>
        </w:tc>
        <w:tc>
          <w:tcPr>
            <w:tcW w:w="2551" w:type="dxa"/>
            <w:vAlign w:val="center"/>
          </w:tcPr>
          <w:p>
            <w:pPr>
              <w:pStyle w:val="9"/>
            </w:pPr>
            <w:r>
              <w:t>273.10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146.92</w:t>
            </w:r>
          </w:p>
        </w:tc>
        <w:tc>
          <w:tcPr>
            <w:tcW w:w="2551" w:type="dxa"/>
            <w:vAlign w:val="center"/>
          </w:tcPr>
          <w:p>
            <w:pPr>
              <w:pStyle w:val="9"/>
            </w:pPr>
            <w:r>
              <w:t>146.92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115.77</w:t>
            </w:r>
          </w:p>
        </w:tc>
        <w:tc>
          <w:tcPr>
            <w:tcW w:w="2551" w:type="dxa"/>
            <w:vAlign w:val="center"/>
          </w:tcPr>
          <w:p>
            <w:pPr>
              <w:pStyle w:val="9"/>
            </w:pPr>
            <w:r>
              <w:t>115.77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166.04</w:t>
            </w:r>
          </w:p>
        </w:tc>
        <w:tc>
          <w:tcPr>
            <w:tcW w:w="2551" w:type="dxa"/>
            <w:vAlign w:val="center"/>
          </w:tcPr>
          <w:p>
            <w:pPr>
              <w:pStyle w:val="9"/>
            </w:pPr>
            <w:r>
              <w:t>166.04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232.98</w:t>
            </w:r>
          </w:p>
        </w:tc>
        <w:tc>
          <w:tcPr>
            <w:tcW w:w="2551" w:type="dxa"/>
            <w:vAlign w:val="center"/>
          </w:tcPr>
          <w:p>
            <w:pPr>
              <w:pStyle w:val="9"/>
            </w:pPr>
            <w:r>
              <w:t>232.98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14.60</w:t>
            </w:r>
          </w:p>
        </w:tc>
        <w:tc>
          <w:tcPr>
            <w:tcW w:w="2551" w:type="dxa"/>
            <w:vAlign w:val="center"/>
          </w:tcPr>
          <w:p>
            <w:pPr>
              <w:pStyle w:val="9"/>
            </w:pPr>
          </w:p>
        </w:tc>
        <w:tc>
          <w:tcPr>
            <w:tcW w:w="2551" w:type="dxa"/>
            <w:vAlign w:val="center"/>
          </w:tcPr>
          <w:p>
            <w:pPr>
              <w:pStyle w:val="9"/>
            </w:pPr>
            <w:r>
              <w:t>14.60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14.60</w:t>
            </w:r>
          </w:p>
        </w:tc>
        <w:tc>
          <w:tcPr>
            <w:tcW w:w="2551" w:type="dxa"/>
            <w:vAlign w:val="center"/>
          </w:tcPr>
          <w:p>
            <w:pPr>
              <w:pStyle w:val="9"/>
            </w:pPr>
          </w:p>
        </w:tc>
        <w:tc>
          <w:tcPr>
            <w:tcW w:w="2551" w:type="dxa"/>
            <w:vAlign w:val="center"/>
          </w:tcPr>
          <w:p>
            <w:pPr>
              <w:pStyle w:val="9"/>
            </w:pPr>
            <w:r>
              <w:t>14.60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104.50</w:t>
            </w:r>
          </w:p>
        </w:tc>
        <w:tc>
          <w:tcPr>
            <w:tcW w:w="2551" w:type="dxa"/>
            <w:vAlign w:val="center"/>
          </w:tcPr>
          <w:p>
            <w:pPr>
              <w:pStyle w:val="9"/>
            </w:pPr>
            <w:r>
              <w:t>104.50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104.29</w:t>
            </w:r>
          </w:p>
        </w:tc>
        <w:tc>
          <w:tcPr>
            <w:tcW w:w="2551" w:type="dxa"/>
            <w:vAlign w:val="center"/>
          </w:tcPr>
          <w:p>
            <w:pPr>
              <w:pStyle w:val="9"/>
            </w:pPr>
            <w:r>
              <w:t>104.29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0.21</w:t>
            </w:r>
          </w:p>
        </w:tc>
        <w:tc>
          <w:tcPr>
            <w:tcW w:w="2551" w:type="dxa"/>
            <w:vAlign w:val="center"/>
          </w:tcPr>
          <w:p>
            <w:pPr>
              <w:pStyle w:val="9"/>
            </w:pPr>
            <w:r>
              <w:t>0.21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w:t>
      </w:r>
      <w:r>
        <w:rPr>
          <w:rFonts w:hint="eastAsia" w:ascii="方正小标宋_GBK" w:hAnsi="方正小标宋_GBK" w:eastAsia="方正小标宋_GBK" w:cs="方正小标宋_GBK"/>
          <w:color w:val="000000"/>
          <w:sz w:val="36"/>
          <w:lang w:val="en-US" w:eastAsia="zh-CN"/>
        </w:rPr>
        <w:t>性</w:t>
      </w:r>
      <w:bookmarkStart w:id="20" w:name="_GoBack"/>
      <w:bookmarkEnd w:id="20"/>
      <w:r>
        <w:rPr>
          <w:rFonts w:ascii="方正小标宋_GBK" w:hAnsi="方正小标宋_GBK" w:eastAsia="方正小标宋_GBK" w:cs="方正小标宋_GBK"/>
          <w:color w:val="000000"/>
          <w:sz w:val="36"/>
        </w:rPr>
        <w:t>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489河北女子职业技术学院</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489河北女子职业技术学院</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489河北女子职业技术学院</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河北女子职业技术学院2024年部门预算信息公开情况说明</w:t>
      </w:r>
    </w:p>
    <w:p>
      <w:pPr>
        <w:jc w:val="center"/>
      </w:pPr>
      <w:r>
        <w:rPr>
          <w:rFonts w:ascii="方正小标宋_GBK" w:hAnsi="方正小标宋_GBK" w:eastAsia="方正小标宋_GBK" w:cs="方正小标宋_GBK"/>
          <w:color w:val="000000"/>
          <w:sz w:val="44"/>
        </w:rPr>
        <w:t>河北女子职业技术学院2024年部门预算信息公开情况说明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按照《中华人民共和国预算法》、《地方预决算公开操作规程》和《关于进一步推进预算公开工作的实施意见》规定，现将河北女子职业技术学院2024年部门预算公开如下：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根据《河北女子职业技术学院职能配置、内设机构和人员编制规定》，河北女子职业技术学院的主要职责是：</w:t>
      </w:r>
    </w:p>
    <w:p>
      <w:pPr>
        <w:pStyle w:val="15"/>
      </w:pPr>
      <w:r>
        <w:t>(一)加强党的全面领导</w:t>
      </w:r>
    </w:p>
    <w:p>
      <w:pPr>
        <w:pStyle w:val="15"/>
      </w:pPr>
      <w:r>
        <w:t>坚持和加强党对学校的全面领导，全面贯彻党的教育方针，坚定社会主义办学方向，把学习贯彻习近平新时代中国特色社会主义思想作为首要政治任务，坚持发挥党委理论中心组的示范带动作用，全面落实第一议题制度。继续抓好主题教育整改和建章立制工作，把主题教育探索的好经验好做法转化为长效机制。坚持和完善党委领导下的校长负责制，贯彻民主集中制，落实“三重一大”集体决策制度，不断提升管党治党、办学治校水平。着力加强基层组织建设，持续推进全省党建工作示范高校、标杆院系和样板支部创建工作，开展马克思主义学院标准化建设，扎实推进教师党支部书记双带头人培育工程。坚持正确选人用人导向，加强干部能力素质建设，激励干部敢于担当，积极作为。夯实党委主体责任和纪委监督责任，营造风清气正的政治生态和育人环境。</w:t>
      </w:r>
    </w:p>
    <w:p>
      <w:pPr>
        <w:pStyle w:val="15"/>
      </w:pPr>
      <w:r>
        <w:t>(二)持续抓好思想政治工作</w:t>
      </w:r>
    </w:p>
    <w:p>
      <w:pPr>
        <w:pStyle w:val="15"/>
      </w:pPr>
      <w:r>
        <w:t>深入实施习近平新时代中国特色社会主义思想大学习领航计划，推动实施“时代新人铸魂工程”。紧扣“红色打底、凸显特色”办学方向，持续推进“红色文化”育人品牌项目建设。不断完善“三全育人”体制机制，全面推进大思政课建设，推动思政教师队伍从数量增加向质量提升转变。加强宣传思想工作载体建设，筑牢意识形态工作坚强阵地。</w:t>
      </w:r>
    </w:p>
    <w:p>
      <w:pPr>
        <w:pStyle w:val="15"/>
      </w:pPr>
      <w:r>
        <w:t>(三)打造校企合作命运共同体</w:t>
      </w:r>
    </w:p>
    <w:p>
      <w:pPr>
        <w:pStyle w:val="15"/>
      </w:pPr>
      <w:r>
        <w:t>不断加强校企合作、深化产教融合，以“三教改革”为抓手，推进职教集团实体化运行。加快推进产教融合实训基地建设。积极探索多元主体混合所有制办学机制，推进特色产业学院、企业学院建设，整体提升服务产业创新发展的能力。</w:t>
      </w:r>
    </w:p>
    <w:p>
      <w:pPr>
        <w:pStyle w:val="15"/>
      </w:pPr>
      <w:r>
        <w:t>(四)加强高水平教师队伍建设</w:t>
      </w:r>
    </w:p>
    <w:p>
      <w:pPr>
        <w:pStyle w:val="15"/>
      </w:pPr>
      <w:r>
        <w:t>坚持师德师风第一标准，加强师德师风考核评价，弘扬高尚师德。坚持创新团队战略，聚力培养专业群带头人、教学名师、骨干教师等各级各类教学团队成员，加强名师工作室、大师工作室建设。持续推进双师队伍制度化、规范化建设。激发广大教师工作热情，以“标志性”成果增量新突破为目标，不断完善考核评价机制。</w:t>
      </w:r>
    </w:p>
    <w:p>
      <w:pPr>
        <w:pStyle w:val="15"/>
      </w:pPr>
      <w:r>
        <w:t>(五)抓好招生就业工作</w:t>
      </w:r>
    </w:p>
    <w:p>
      <w:pPr>
        <w:pStyle w:val="15"/>
      </w:pPr>
      <w:r>
        <w:t>以全日制高职单招、普招为重点、中高职衔接为支撑、确保完成全日制高职年度招生计划4000人以上，确保新生报到率在95%以上。强化精准就业服务指导，不断提升学生的职业素养和就业创业能力。拓展就业渠道，深入推进访企拓岗，积极开发高层次、吸纳力强的就业单位，遴选一批在全国、行业具有影响力的实习就业基地，确保毕业生年底就业率不低于96%。</w:t>
      </w:r>
    </w:p>
    <w:p>
      <w:pPr>
        <w:pStyle w:val="15"/>
      </w:pPr>
      <w:r>
        <w:t>(六)提升学生教育管理水平</w:t>
      </w:r>
    </w:p>
    <w:p>
      <w:pPr>
        <w:pStyle w:val="15"/>
      </w:pPr>
      <w:r>
        <w:t>围绕学生德技并修、五育并举，持续提质人才培养，推动第一课堂与第二课堂、校内学习与校外实践融合发展，全面增效精品育人活动。推动学生综合服务管理改革，完善“一站式学生社区”建设，推进智慧校园学生综合管理服务平台上线使用，提高大学生心理健康服务能力，进一步完善校内资助育人体系，保障学生健康成长。</w:t>
      </w:r>
    </w:p>
    <w:p>
      <w:pPr>
        <w:pStyle w:val="15"/>
      </w:pPr>
      <w:r>
        <w:t>(七)提升社会服务水平</w:t>
      </w:r>
    </w:p>
    <w:p>
      <w:pPr>
        <w:pStyle w:val="15"/>
      </w:pPr>
      <w:r>
        <w:t>不断规范成人教育办学行为，拓展招生渠道，确保年度完成招生计划2000人，加强教学及函授站点管理，进一步提高线上授课质量，保证教学效果。紧紧围绕国家发展战略，服务经济社会发展需求,培育开发更多的社会服务品牌项目，扎实做好农村妇女成人教育培训、农民工学历培训、家政服务技能培训、基层妇女干部培训、幼儿园教师培训等培训项目，构建具有女院特色的社会培训网络。</w:t>
      </w:r>
    </w:p>
    <w:p>
      <w:pPr>
        <w:pStyle w:val="15"/>
      </w:pPr>
      <w:r>
        <w:t>(八)加强治理体系和治理能力建设</w:t>
      </w:r>
    </w:p>
    <w:p>
      <w:pPr>
        <w:pStyle w:val="15"/>
      </w:pPr>
      <w:r>
        <w:t>认真贯彻党委领导下的校长负责制，以修订章程实施为契机，结合主题教育工作要求和学院工作实际进一步开展制度“废改立”，强化规范管理，确保各领域工作的顺利实施和健康运行。深化院、系两级管理体制改革，促进系部特色化发展。健全资产管理制度，加强财务治理能力建设，完善内部审计制度，盘活办学资源，提升办学承载。深入推进民主管理，进一步规范学术委员会等学术组织行使学术事务的职权，进一步加强教代会、学代会、民主党派民主管理监督的作用。深化校务公开，进一步畅通信访和信息反馈渠道，完善督查督办机制，推进学院各项工作“提质增效”。健全维护安全稳定工作长效机制，加强校园综合治理，确保校园平安和谐稳定。</w:t>
      </w:r>
    </w:p>
    <w:p>
      <w:pPr>
        <w:pStyle w:val="15"/>
      </w:pP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河北女子职业技术学院本级</w:t>
            </w:r>
          </w:p>
        </w:tc>
        <w:tc>
          <w:tcPr>
            <w:tcW w:w="1843" w:type="dxa"/>
            <w:vAlign w:val="center"/>
          </w:tcPr>
          <w:p>
            <w:pPr>
              <w:pStyle w:val="11"/>
            </w:pPr>
            <w:r>
              <w:t>事业</w:t>
            </w:r>
          </w:p>
        </w:tc>
        <w:tc>
          <w:tcPr>
            <w:tcW w:w="2126" w:type="dxa"/>
            <w:vAlign w:val="center"/>
          </w:tcPr>
          <w:p>
            <w:pPr>
              <w:pStyle w:val="11"/>
            </w:pPr>
            <w:r>
              <w:t>副厅（地）级</w:t>
            </w:r>
          </w:p>
        </w:tc>
        <w:tc>
          <w:tcPr>
            <w:tcW w:w="3827" w:type="dxa"/>
            <w:vAlign w:val="center"/>
          </w:tcPr>
          <w:p>
            <w:pPr>
              <w:pStyle w:val="11"/>
            </w:pPr>
            <w:r>
              <w:t>财政性资金定额或定项补助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按照预算管理有关规定，目前部门预算的编制实行综合预算管理，即全部收入和支出都反映在预算中。河北女子职业技术学院机关及所属事业单位的收支包含在部门预算中。</w:t>
      </w:r>
    </w:p>
    <w:p>
      <w:pPr>
        <w:pStyle w:val="16"/>
      </w:pPr>
      <w:r>
        <w:t>1、收入说明</w:t>
      </w:r>
    </w:p>
    <w:p>
      <w:pPr>
        <w:pStyle w:val="16"/>
      </w:pPr>
      <w:r>
        <w:t>反映本部门当年全部收入。2024年预算收入25485.99万元，其中：一般公共预算收入11877.02万元，基金预算收入0万元，国有资本经营预算收入0万元，财政专户核拨收入13063.24万元，单位资金收入545.73万元，上年结转结余0万元。</w:t>
      </w:r>
    </w:p>
    <w:p>
      <w:pPr>
        <w:pStyle w:val="16"/>
      </w:pPr>
      <w:r>
        <w:t>2、支出说明</w:t>
      </w:r>
    </w:p>
    <w:p>
      <w:pPr>
        <w:pStyle w:val="16"/>
      </w:pPr>
      <w:r>
        <w:t>收支预算总表支出栏、基本支出表、项目支出表按经济分类和支出功能分类科目编制，反映河北女子职业技术学院年度部门预算中支出预算的总体情况。2024年支出预算25485.99万元，其中基本支出7904.59万元，包括人员经费6982.52万元和日常公用经费922.07万元；项目支出17581.4万元，主要为辛集新校区建设项目、产教融合虚拟仿真实训大楼建设项目、双高建设项目、创新行动计划建设项目等。</w:t>
      </w:r>
    </w:p>
    <w:p>
      <w:pPr>
        <w:pStyle w:val="16"/>
      </w:pPr>
      <w:r>
        <w:t>3、比上年增减情况</w:t>
      </w:r>
    </w:p>
    <w:p>
      <w:pPr>
        <w:pStyle w:val="16"/>
      </w:pPr>
      <w:r>
        <w:t>2024年预算收支安排25485.99万元，较2023年预算减少230.52万元，其中：基本支出增加1748.05万元，主要为人员经费增加。项目支出减少1978.57万元，主要为无上年结转结余项目支出。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2024年，我部门机关运行经费共计安排922.07万元，主要用于日常维修、办公用房水电费、办公用房取暖费、办公用房物业管理费等日常运行支出。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部门财政拨款“三公”经费预算安排0万元，其中因公出国（境）费0万元；公务用车购置及运维费0万元（其中：公务用车购置费为0万元，公务用车运维费0万元)；公务接待费0万元。与2023年相比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坚持以习近平新时代中国特色社会主义思想为指导，全面深入贯彻落实党的二十大精神，深入学习中央和省关于全面深化职业教育改革的重大决策部署和《中华人民共和国职业教育法》等文件精神，加强党对学院工作的全面领导，以立德树人为目标，以内涵建设为根本，坚持以党的建设为引领，以人才培养为核心，以规范管理为依托，以改革创新为动力，以“双高”“创新发展行动计划”“提质培优行动计划”项目建设为抓手，打造优势、特色专业，推进“三教”改革，提升学生教育管理水平，改善办学条件，积极推动虚拟仿真实训大楼教学和实训使用，推进辛集校区项目可研性报告的报批及各项手续的办理，推动学院转型发展和高质量发展，打好职业教育提质升级攻坚战，全面开启新时代学院改革发展新征程。</w:t>
      </w:r>
    </w:p>
    <w:p>
      <w:pPr>
        <w:spacing w:line="500" w:lineRule="exact"/>
        <w:ind w:firstLine="560"/>
      </w:pPr>
      <w:r>
        <w:rPr>
          <w:rFonts w:eastAsia="方正仿宋_GBK"/>
          <w:color w:val="000000"/>
          <w:sz w:val="28"/>
        </w:rPr>
        <w:t>（二）分项绩效目标</w:t>
      </w:r>
    </w:p>
    <w:p>
      <w:pPr>
        <w:pStyle w:val="20"/>
      </w:pPr>
      <w:r>
        <w:t>建立适合区域经济社会发展新形势的专业结构、彰显特色的课程体系、富有活力的教师队伍体系、指导性强的科研转化体系，致力于培养适应生产、建设、管理、服务第一线需要的、具有良好职业道德的高素质技术技能型专业人才。</w:t>
      </w:r>
    </w:p>
    <w:p>
      <w:pPr>
        <w:pStyle w:val="20"/>
      </w:pPr>
      <w:r>
        <w:t>（一）开办学历教育，培养高素质技术技能型人才</w:t>
      </w:r>
    </w:p>
    <w:p>
      <w:pPr>
        <w:pStyle w:val="20"/>
      </w:pPr>
      <w:r>
        <w:t>绩效目标：承办高等学历教育，努力构建德、智、体、美、劳全面培养的教育体系，培养适应生产、建设、管理、服务第一线需要的德、智、体、美、劳全面发展的高素质技术技能型专业人才。</w:t>
      </w:r>
    </w:p>
    <w:p>
      <w:pPr>
        <w:pStyle w:val="20"/>
      </w:pPr>
      <w:r>
        <w:t>绩效指标：学生就业率达到85%以上；学生满意度达到95%以上；学生毕业率达到95%以上。</w:t>
      </w:r>
    </w:p>
    <w:p>
      <w:pPr>
        <w:pStyle w:val="20"/>
      </w:pPr>
      <w:r>
        <w:t>（二）加强师资和专业建设，促进教师能力提升</w:t>
      </w:r>
    </w:p>
    <w:p>
      <w:pPr>
        <w:pStyle w:val="20"/>
      </w:pPr>
      <w:r>
        <w:t>绩效目标：制定专业及课程建设规划，不断优化专业结构，完善课程体系；坚持“双师兴校”原则，实施培养进修、企业锻炼、能工巧匠进校园和优秀团队培育计划，以学术交流、国培项目、企业挂职锻炼等促进教师能力提升。</w:t>
      </w:r>
    </w:p>
    <w:p>
      <w:pPr>
        <w:pStyle w:val="20"/>
      </w:pPr>
      <w:r>
        <w:t>绩效指标：教师培训、学术交流计划完成率达到95%以上；教师培训进修比例达到30%以上；创新行动计划、双高项目完成率达到96%以上。</w:t>
      </w:r>
    </w:p>
    <w:p>
      <w:pPr>
        <w:pStyle w:val="20"/>
      </w:pPr>
      <w:r>
        <w:t>（三）不断加强校企合作，为学生提供实训基地</w:t>
      </w:r>
    </w:p>
    <w:p>
      <w:pPr>
        <w:pStyle w:val="20"/>
      </w:pPr>
      <w:r>
        <w:t>绩效目标：加快推进产教融合实训基地建设，推进特色产业学院、企业学院建设；推进双创教育，提升双创服务水平。</w:t>
      </w:r>
    </w:p>
    <w:p>
      <w:pPr>
        <w:pStyle w:val="20"/>
      </w:pPr>
      <w:r>
        <w:t>绩效指标：开展特色产业学院项目数不少于1个；企业对实习生满意率达到90%以上；创新创业项目及活动数不少于3个。</w:t>
      </w:r>
    </w:p>
    <w:p>
      <w:pPr>
        <w:pStyle w:val="20"/>
      </w:pPr>
      <w:r>
        <w:t>（四）提升实训能力建设 ，提升学生适应岗位能力</w:t>
      </w:r>
    </w:p>
    <w:p>
      <w:pPr>
        <w:pStyle w:val="20"/>
      </w:pPr>
      <w:r>
        <w:t>绩效目标：进一步完善配套措施及设备，建成具有辐射引领作用的高水平产教融合实训基地2个，提高学生岗位适应能力。</w:t>
      </w:r>
    </w:p>
    <w:p>
      <w:pPr>
        <w:pStyle w:val="20"/>
      </w:pPr>
      <w:r>
        <w:t>绩效指标：实训设施应用率达到90%以上；参加技能大赛学生数大于学生总数的0.5%；省技能大赛获奖数达到3个以上；师生对实训室建设满意度达到95%以上。</w:t>
      </w:r>
    </w:p>
    <w:p>
      <w:pPr>
        <w:pStyle w:val="20"/>
      </w:pPr>
      <w:r>
        <w:t>（五）提升教学科研水平，增强实践创新能力</w:t>
      </w:r>
    </w:p>
    <w:p>
      <w:pPr>
        <w:pStyle w:val="20"/>
      </w:pPr>
      <w:r>
        <w:t>绩效目标：围绕高职教学现状开展调查研究和国内外学术交流，推进理论探索和实践创新。</w:t>
      </w:r>
    </w:p>
    <w:p>
      <w:pPr>
        <w:pStyle w:val="20"/>
      </w:pPr>
      <w:r>
        <w:t>绩效指标：省部级以上科研项目立项数量不少于5项；科研课题完成率达到60%以上；教师在省级以上学术期刊发表论文、著作、教材数不少于18篇。</w:t>
      </w:r>
    </w:p>
    <w:p>
      <w:pPr>
        <w:pStyle w:val="20"/>
      </w:pPr>
      <w:r>
        <w:t>（六）加强治理体系和治理能力建设，提升学生管理水平</w:t>
      </w:r>
    </w:p>
    <w:p>
      <w:pPr>
        <w:pStyle w:val="20"/>
      </w:pPr>
      <w:r>
        <w:t>绩效目标：落实教学规范制度，常态化开展教学督导巡查，促进学院教学质量的全面提高；推动学生综合服务管理改革，完善“一站式学生社区”建设；强化后勤保障规范性管理，确保各领域工作的顺利实施和健康运行。</w:t>
      </w:r>
    </w:p>
    <w:p>
      <w:pPr>
        <w:pStyle w:val="20"/>
      </w:pPr>
      <w:r>
        <w:t>绩效指标：师生满意度达到90%以上；面向普通高中生招生数大于700人；面向单独招生数大于1200人。</w:t>
      </w:r>
    </w:p>
    <w:p>
      <w:pPr>
        <w:spacing w:line="500" w:lineRule="exact"/>
        <w:ind w:firstLine="560"/>
      </w:pPr>
      <w:r>
        <w:rPr>
          <w:rFonts w:eastAsia="方正仿宋_GBK"/>
          <w:color w:val="000000"/>
          <w:sz w:val="28"/>
        </w:rPr>
        <w:t>（三）工作保障措施</w:t>
      </w:r>
    </w:p>
    <w:p>
      <w:pPr>
        <w:pStyle w:val="21"/>
      </w:pPr>
      <w:r>
        <w:t>（一）完善制度建设。学院按照财政预算绩效管理相关制度，将陆续完善学院内部资金管理办法、项目资金管理制度等文件，为实现学院2024年全年预算绩效目标，做好制度方面的保障工作。</w:t>
      </w:r>
    </w:p>
    <w:p>
      <w:pPr>
        <w:pStyle w:val="21"/>
      </w:pPr>
      <w:r>
        <w:t>（二）加强预算支出的管理。立足学院现状，着眼重点工作，进一步加强学院支出管理，硬化预算约束机制，明确各处室系部的职责，提高财政资金的使用效率。按照各处室系部的需求，编细编实预算，加快履行政府采购手续，尽快启动项目，及时的拨付相关项目资金。同时优化学院的支出结构，确保6月前达到财政要求的支出进度。</w:t>
      </w:r>
    </w:p>
    <w:p>
      <w:pPr>
        <w:pStyle w:val="21"/>
      </w:pPr>
      <w:r>
        <w:t>（三）加强绩效运行中期监控，做好绩效自评工作。学院将于2024年6月底前，对2024年预算资金绩效情况进行监控，及时发现问题，采取措施，提升预算资金的支出进度，确保绩效目标保质保量完成；同时开展上一年度的部门绩效自评和重点项目的自评工作，对于评价过程中出现的问题，及时整改，优化学院的支出结构，提高财政资金的使用效益。</w:t>
      </w:r>
    </w:p>
    <w:p>
      <w:pPr>
        <w:pStyle w:val="21"/>
      </w:pPr>
      <w:r>
        <w:t>（四）规范财务资产管理。进一步完善财务管理相关制度，严格经费支出的审批和报销程序，完善固定资产购置、日常管理、维修、清产盘点、处置等相关制度，能够真实的反映学院资产情况，做到支出合理，物尽其用。</w:t>
      </w:r>
    </w:p>
    <w:p>
      <w:pPr>
        <w:pStyle w:val="21"/>
      </w:pPr>
      <w:r>
        <w:t>（五）加强内部监督。强化纪检监察的监督责任，严守审计纪律，对学院的绩效运行情况、重大支出的决策、资产处置及其他的重要经济事项进行监督和指导，对学院的经费支出进行内审，并配合好外部的相关审计工作，保障学院年度各项工作有序开展。</w:t>
      </w:r>
    </w:p>
    <w:p>
      <w:pPr>
        <w:pStyle w:val="21"/>
      </w:pPr>
      <w:r>
        <w:t>（六）加强宣传培训调研等工作。学院将加强财务及资产相关人员的培训，提升学院职工的业务素质，为更好的完成财政资金绩效评价相关工作提供人员保证；加大宣传力度，组织开展专门财务工作会议，强化各处室系部的预算绩效管理意识，以各处室系部负责人为第一责任人，积极推进学院预算绩效管理水平进一步提升；加强调研工作，眼光向外，向执行预算绩效工作较好的部门学习，吸取经验，提出学院财政资金配置的最优方案，提高学院资金的使用效益。</w:t>
      </w:r>
    </w:p>
    <w:p>
      <w:pPr>
        <w:pStyle w:val="21"/>
      </w:pPr>
    </w:p>
    <w:p>
      <w:pPr>
        <w:pStyle w:val="21"/>
        <w:sectPr>
          <w:pgSz w:w="16840" w:h="11900" w:orient="landscape"/>
          <w:pgMar w:top="1361" w:right="1020" w:bottom="1361" w:left="1020" w:header="720" w:footer="720" w:gutter="0"/>
          <w:cols w:space="720" w:num="1"/>
        </w:sectPr>
      </w:pPr>
    </w:p>
    <w:p>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无。</w:t>
      </w:r>
    </w:p>
    <w:p>
      <w:pPr>
        <w:spacing w:before="10" w:after="10" w:line="360" w:lineRule="auto"/>
        <w:ind w:firstLine="640"/>
        <w:outlineLvl w:val="2"/>
        <w:rPr>
          <w:rFonts w:hint="eastAsia"/>
          <w:lang w:eastAsia="zh-CN"/>
        </w:rPr>
        <w:sectPr>
          <w:pgSz w:w="16840" w:h="11900" w:orient="landscape"/>
          <w:pgMar w:top="1361" w:right="1020" w:bottom="1134"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1、2024年产教融合虚拟仿真实训大楼项目（省级）绩效目标表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13000024P00046411125T</w:t>
            </w:r>
          </w:p>
        </w:tc>
        <w:tc>
          <w:tcPr>
            <w:tcW w:w="1587" w:type="dxa"/>
            <w:vAlign w:val="center"/>
          </w:tcPr>
          <w:p>
            <w:pPr>
              <w:pStyle w:val="8"/>
            </w:pPr>
            <w:r>
              <w:t>项目名称</w:t>
            </w:r>
          </w:p>
        </w:tc>
        <w:tc>
          <w:tcPr>
            <w:tcW w:w="4422" w:type="dxa"/>
            <w:gridSpan w:val="3"/>
            <w:vAlign w:val="center"/>
          </w:tcPr>
          <w:p>
            <w:pPr>
              <w:pStyle w:val="10"/>
            </w:pPr>
            <w:r>
              <w:t>2024年产教融合虚拟仿真实训大楼项目（省级）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1805.70</w:t>
            </w:r>
          </w:p>
        </w:tc>
        <w:tc>
          <w:tcPr>
            <w:tcW w:w="1587" w:type="dxa"/>
            <w:vAlign w:val="center"/>
          </w:tcPr>
          <w:p>
            <w:pPr>
              <w:pStyle w:val="8"/>
            </w:pPr>
            <w:r>
              <w:t>其中：财政    资金</w:t>
            </w:r>
          </w:p>
        </w:tc>
        <w:tc>
          <w:tcPr>
            <w:tcW w:w="1304" w:type="dxa"/>
            <w:vAlign w:val="center"/>
          </w:tcPr>
          <w:p>
            <w:pPr>
              <w:pStyle w:val="10"/>
            </w:pPr>
            <w:r>
              <w:t>1805.70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该项目资金用于学院产教融合虚拟仿真大楼建设。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10%</w:t>
            </w:r>
          </w:p>
        </w:tc>
        <w:tc>
          <w:tcPr>
            <w:tcW w:w="1587" w:type="dxa"/>
            <w:vAlign w:val="center"/>
          </w:tcPr>
          <w:p>
            <w:pPr>
              <w:pStyle w:val="11"/>
            </w:pPr>
            <w:r>
              <w:t>60%</w:t>
            </w:r>
          </w:p>
        </w:tc>
        <w:tc>
          <w:tcPr>
            <w:tcW w:w="1304" w:type="dxa"/>
            <w:vAlign w:val="center"/>
          </w:tcPr>
          <w:p>
            <w:pPr>
              <w:pStyle w:val="11"/>
            </w:pPr>
            <w:r>
              <w:t>100%</w:t>
            </w:r>
          </w:p>
        </w:tc>
        <w:tc>
          <w:tcPr>
            <w:tcW w:w="3118"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1.完成学院实训大楼建设，建筑物建筑面积不少于2.4万平方米，保障教学正常开展。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新建面积数</w:t>
            </w:r>
          </w:p>
        </w:tc>
        <w:tc>
          <w:tcPr>
            <w:tcW w:w="2891" w:type="dxa"/>
            <w:vAlign w:val="center"/>
          </w:tcPr>
          <w:p>
            <w:pPr>
              <w:pStyle w:val="10"/>
            </w:pPr>
            <w:r>
              <w:t>建筑物建筑面积</w:t>
            </w:r>
          </w:p>
        </w:tc>
        <w:tc>
          <w:tcPr>
            <w:tcW w:w="1276" w:type="dxa"/>
            <w:vAlign w:val="center"/>
          </w:tcPr>
          <w:p>
            <w:pPr>
              <w:pStyle w:val="10"/>
            </w:pPr>
            <w:r>
              <w:t>≥24000平方米</w:t>
            </w:r>
          </w:p>
        </w:tc>
        <w:tc>
          <w:tcPr>
            <w:tcW w:w="1843" w:type="dxa"/>
            <w:vAlign w:val="center"/>
          </w:tcPr>
          <w:p>
            <w:pPr>
              <w:pStyle w:val="10"/>
            </w:pPr>
            <w:r>
              <w:t>根据项目建议书情况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项目验收通过率</w:t>
            </w:r>
          </w:p>
        </w:tc>
        <w:tc>
          <w:tcPr>
            <w:tcW w:w="2891" w:type="dxa"/>
            <w:vAlign w:val="center"/>
          </w:tcPr>
          <w:p>
            <w:pPr>
              <w:pStyle w:val="10"/>
            </w:pPr>
            <w:r>
              <w:t>项目验收通过率</w:t>
            </w:r>
          </w:p>
        </w:tc>
        <w:tc>
          <w:tcPr>
            <w:tcW w:w="1276" w:type="dxa"/>
            <w:vAlign w:val="center"/>
          </w:tcPr>
          <w:p>
            <w:pPr>
              <w:pStyle w:val="10"/>
            </w:pPr>
            <w:r>
              <w:t>100%</w:t>
            </w:r>
          </w:p>
        </w:tc>
        <w:tc>
          <w:tcPr>
            <w:tcW w:w="1843" w:type="dxa"/>
            <w:vAlign w:val="center"/>
          </w:tcPr>
          <w:p>
            <w:pPr>
              <w:pStyle w:val="10"/>
            </w:pPr>
            <w:r>
              <w:t>根据工程验收情况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项目完工验收时间</w:t>
            </w:r>
          </w:p>
        </w:tc>
        <w:tc>
          <w:tcPr>
            <w:tcW w:w="2891" w:type="dxa"/>
            <w:vAlign w:val="center"/>
          </w:tcPr>
          <w:p>
            <w:pPr>
              <w:pStyle w:val="10"/>
            </w:pPr>
            <w:r>
              <w:t>实训大楼建设验收完成时间</w:t>
            </w:r>
          </w:p>
        </w:tc>
        <w:tc>
          <w:tcPr>
            <w:tcW w:w="1276" w:type="dxa"/>
            <w:vAlign w:val="center"/>
          </w:tcPr>
          <w:p>
            <w:pPr>
              <w:pStyle w:val="10"/>
            </w:pPr>
            <w:r>
              <w:t>2024年10月31日前</w:t>
            </w:r>
          </w:p>
        </w:tc>
        <w:tc>
          <w:tcPr>
            <w:tcW w:w="1843" w:type="dxa"/>
            <w:vAlign w:val="center"/>
          </w:tcPr>
          <w:p>
            <w:pPr>
              <w:pStyle w:val="10"/>
            </w:pPr>
            <w:r>
              <w:t>预计工程验收时间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工程单位建设成本</w:t>
            </w:r>
          </w:p>
        </w:tc>
        <w:tc>
          <w:tcPr>
            <w:tcW w:w="2891" w:type="dxa"/>
            <w:vAlign w:val="center"/>
          </w:tcPr>
          <w:p>
            <w:pPr>
              <w:pStyle w:val="10"/>
            </w:pPr>
            <w:r>
              <w:t>工程单位建设成本</w:t>
            </w:r>
          </w:p>
        </w:tc>
        <w:tc>
          <w:tcPr>
            <w:tcW w:w="1276" w:type="dxa"/>
            <w:vAlign w:val="center"/>
          </w:tcPr>
          <w:p>
            <w:pPr>
              <w:pStyle w:val="10"/>
            </w:pPr>
            <w:r>
              <w:t>≤4760元/平方米</w:t>
            </w:r>
          </w:p>
        </w:tc>
        <w:tc>
          <w:tcPr>
            <w:tcW w:w="1843" w:type="dxa"/>
            <w:vAlign w:val="center"/>
          </w:tcPr>
          <w:p>
            <w:pPr>
              <w:pStyle w:val="10"/>
            </w:pPr>
            <w:r>
              <w:t>预计工程建设成本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建筑设施预计使用年限</w:t>
            </w:r>
          </w:p>
        </w:tc>
        <w:tc>
          <w:tcPr>
            <w:tcW w:w="2891" w:type="dxa"/>
            <w:vAlign w:val="center"/>
          </w:tcPr>
          <w:p>
            <w:pPr>
              <w:pStyle w:val="10"/>
            </w:pPr>
            <w:r>
              <w:t>实训大楼建设预计使用年限</w:t>
            </w:r>
          </w:p>
        </w:tc>
        <w:tc>
          <w:tcPr>
            <w:tcW w:w="1276" w:type="dxa"/>
            <w:vAlign w:val="center"/>
          </w:tcPr>
          <w:p>
            <w:pPr>
              <w:pStyle w:val="10"/>
            </w:pPr>
            <w:r>
              <w:t>≥50年</w:t>
            </w:r>
          </w:p>
        </w:tc>
        <w:tc>
          <w:tcPr>
            <w:tcW w:w="1843" w:type="dxa"/>
            <w:vAlign w:val="center"/>
          </w:tcPr>
          <w:p>
            <w:pPr>
              <w:pStyle w:val="10"/>
            </w:pPr>
            <w:r>
              <w:t>工程预计使用年限</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2、2024年偿还国家贴息贷款本金绩效目标表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13000024P00AAC410014J</w:t>
            </w:r>
          </w:p>
        </w:tc>
        <w:tc>
          <w:tcPr>
            <w:tcW w:w="1587" w:type="dxa"/>
            <w:vAlign w:val="center"/>
          </w:tcPr>
          <w:p>
            <w:pPr>
              <w:pStyle w:val="8"/>
            </w:pPr>
            <w:r>
              <w:t>项目名称</w:t>
            </w:r>
          </w:p>
        </w:tc>
        <w:tc>
          <w:tcPr>
            <w:tcW w:w="4422" w:type="dxa"/>
            <w:gridSpan w:val="3"/>
            <w:vAlign w:val="center"/>
          </w:tcPr>
          <w:p>
            <w:pPr>
              <w:pStyle w:val="10"/>
            </w:pPr>
            <w:r>
              <w:t>2024年偿还国家贴息贷款本金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135.70</w:t>
            </w:r>
          </w:p>
        </w:tc>
        <w:tc>
          <w:tcPr>
            <w:tcW w:w="1587" w:type="dxa"/>
            <w:vAlign w:val="center"/>
          </w:tcPr>
          <w:p>
            <w:pPr>
              <w:pStyle w:val="8"/>
            </w:pPr>
            <w:r>
              <w:t>其中：财政    资金</w:t>
            </w:r>
          </w:p>
        </w:tc>
        <w:tc>
          <w:tcPr>
            <w:tcW w:w="1304" w:type="dxa"/>
            <w:vAlign w:val="center"/>
          </w:tcPr>
          <w:p>
            <w:pPr>
              <w:pStyle w:val="10"/>
            </w:pPr>
            <w:r>
              <w:t>135.70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该项目资金用于偿还国家贴息贷款购置设备本金。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50%</w:t>
            </w:r>
          </w:p>
        </w:tc>
        <w:tc>
          <w:tcPr>
            <w:tcW w:w="1304" w:type="dxa"/>
            <w:vAlign w:val="center"/>
          </w:tcPr>
          <w:p>
            <w:pPr>
              <w:pStyle w:val="11"/>
            </w:pPr>
            <w:r>
              <w:t>50%</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1.通过分2次偿还国家贴息贷款本金，顺利完成偿还贷款本金任务，降低学院债务违约风险，提升学院信誉水平。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偿还国家贴息贷款次数</w:t>
            </w:r>
          </w:p>
        </w:tc>
        <w:tc>
          <w:tcPr>
            <w:tcW w:w="2891" w:type="dxa"/>
            <w:vAlign w:val="center"/>
          </w:tcPr>
          <w:p>
            <w:pPr>
              <w:pStyle w:val="10"/>
            </w:pPr>
            <w:r>
              <w:t>偿还国家贴息贷款本金次数</w:t>
            </w:r>
          </w:p>
        </w:tc>
        <w:tc>
          <w:tcPr>
            <w:tcW w:w="1276" w:type="dxa"/>
            <w:vAlign w:val="center"/>
          </w:tcPr>
          <w:p>
            <w:pPr>
              <w:pStyle w:val="10"/>
            </w:pPr>
            <w:r>
              <w:t>≥2次</w:t>
            </w:r>
          </w:p>
        </w:tc>
        <w:tc>
          <w:tcPr>
            <w:tcW w:w="1843" w:type="dxa"/>
            <w:vAlign w:val="center"/>
          </w:tcPr>
          <w:p>
            <w:pPr>
              <w:pStyle w:val="10"/>
            </w:pPr>
            <w:r>
              <w:t>固定资产贷款合同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足额偿还率</w:t>
            </w:r>
          </w:p>
        </w:tc>
        <w:tc>
          <w:tcPr>
            <w:tcW w:w="2891" w:type="dxa"/>
            <w:vAlign w:val="center"/>
          </w:tcPr>
          <w:p>
            <w:pPr>
              <w:pStyle w:val="10"/>
            </w:pPr>
            <w:r>
              <w:t>分两次足额偿还本金</w:t>
            </w:r>
          </w:p>
        </w:tc>
        <w:tc>
          <w:tcPr>
            <w:tcW w:w="1276" w:type="dxa"/>
            <w:vAlign w:val="center"/>
          </w:tcPr>
          <w:p>
            <w:pPr>
              <w:pStyle w:val="10"/>
            </w:pPr>
            <w:r>
              <w:t>100%</w:t>
            </w:r>
          </w:p>
        </w:tc>
        <w:tc>
          <w:tcPr>
            <w:tcW w:w="1843" w:type="dxa"/>
            <w:vAlign w:val="center"/>
          </w:tcPr>
          <w:p>
            <w:pPr>
              <w:pStyle w:val="10"/>
            </w:pPr>
            <w:r>
              <w:t>固定资产贷款合同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贷款偿还时间</w:t>
            </w:r>
          </w:p>
        </w:tc>
        <w:tc>
          <w:tcPr>
            <w:tcW w:w="2891" w:type="dxa"/>
            <w:vAlign w:val="center"/>
          </w:tcPr>
          <w:p>
            <w:pPr>
              <w:pStyle w:val="10"/>
            </w:pPr>
            <w:r>
              <w:t>完成两次贷款偿还时间</w:t>
            </w:r>
          </w:p>
        </w:tc>
        <w:tc>
          <w:tcPr>
            <w:tcW w:w="1276" w:type="dxa"/>
            <w:vAlign w:val="center"/>
          </w:tcPr>
          <w:p>
            <w:pPr>
              <w:pStyle w:val="10"/>
            </w:pPr>
            <w:r>
              <w:t>2024年12月21日完成</w:t>
            </w:r>
          </w:p>
        </w:tc>
        <w:tc>
          <w:tcPr>
            <w:tcW w:w="1843" w:type="dxa"/>
            <w:vAlign w:val="center"/>
          </w:tcPr>
          <w:p>
            <w:pPr>
              <w:pStyle w:val="10"/>
            </w:pPr>
            <w:r>
              <w:t>贷款合同约定时间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单次偿还金额</w:t>
            </w:r>
          </w:p>
        </w:tc>
        <w:tc>
          <w:tcPr>
            <w:tcW w:w="2891" w:type="dxa"/>
            <w:vAlign w:val="center"/>
          </w:tcPr>
          <w:p>
            <w:pPr>
              <w:pStyle w:val="10"/>
            </w:pPr>
            <w:r>
              <w:t>每次偿还成本</w:t>
            </w:r>
          </w:p>
        </w:tc>
        <w:tc>
          <w:tcPr>
            <w:tcW w:w="1276" w:type="dxa"/>
            <w:vAlign w:val="center"/>
          </w:tcPr>
          <w:p>
            <w:pPr>
              <w:pStyle w:val="10"/>
            </w:pPr>
            <w:r>
              <w:t>≤67.85万元</w:t>
            </w:r>
          </w:p>
        </w:tc>
        <w:tc>
          <w:tcPr>
            <w:tcW w:w="1843" w:type="dxa"/>
            <w:vAlign w:val="center"/>
          </w:tcPr>
          <w:p>
            <w:pPr>
              <w:pStyle w:val="10"/>
            </w:pPr>
            <w:r>
              <w:t>固定资产贷款合同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学院债务违约风险降低率</w:t>
            </w:r>
          </w:p>
        </w:tc>
        <w:tc>
          <w:tcPr>
            <w:tcW w:w="2891" w:type="dxa"/>
            <w:vAlign w:val="center"/>
          </w:tcPr>
          <w:p>
            <w:pPr>
              <w:pStyle w:val="10"/>
            </w:pPr>
            <w:r>
              <w:t>降低学院债务违约风险，提升学院信誉水平</w:t>
            </w:r>
          </w:p>
        </w:tc>
        <w:tc>
          <w:tcPr>
            <w:tcW w:w="1276" w:type="dxa"/>
            <w:vAlign w:val="center"/>
          </w:tcPr>
          <w:p>
            <w:pPr>
              <w:pStyle w:val="10"/>
            </w:pPr>
            <w:r>
              <w:t>≥95%</w:t>
            </w:r>
          </w:p>
        </w:tc>
        <w:tc>
          <w:tcPr>
            <w:tcW w:w="1843" w:type="dxa"/>
            <w:vAlign w:val="center"/>
          </w:tcPr>
          <w:p>
            <w:pPr>
              <w:pStyle w:val="10"/>
            </w:pPr>
            <w:r>
              <w:t>预计偿还情况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3、2024年创新行动计划资金绩效目标表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13000024P00EB7410270U</w:t>
            </w:r>
          </w:p>
        </w:tc>
        <w:tc>
          <w:tcPr>
            <w:tcW w:w="1587" w:type="dxa"/>
            <w:vAlign w:val="center"/>
          </w:tcPr>
          <w:p>
            <w:pPr>
              <w:pStyle w:val="8"/>
            </w:pPr>
            <w:r>
              <w:t>项目名称</w:t>
            </w:r>
          </w:p>
        </w:tc>
        <w:tc>
          <w:tcPr>
            <w:tcW w:w="4422" w:type="dxa"/>
            <w:gridSpan w:val="3"/>
            <w:vAlign w:val="center"/>
          </w:tcPr>
          <w:p>
            <w:pPr>
              <w:pStyle w:val="10"/>
            </w:pPr>
            <w:r>
              <w:t>2024年创新行动计划资金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213.00</w:t>
            </w:r>
          </w:p>
        </w:tc>
        <w:tc>
          <w:tcPr>
            <w:tcW w:w="1587" w:type="dxa"/>
            <w:vAlign w:val="center"/>
          </w:tcPr>
          <w:p>
            <w:pPr>
              <w:pStyle w:val="8"/>
            </w:pPr>
            <w:r>
              <w:t>其中：财政    资金</w:t>
            </w:r>
          </w:p>
        </w:tc>
        <w:tc>
          <w:tcPr>
            <w:tcW w:w="1304" w:type="dxa"/>
            <w:vAlign w:val="center"/>
          </w:tcPr>
          <w:p>
            <w:pPr>
              <w:pStyle w:val="10"/>
            </w:pPr>
            <w:r>
              <w:t>213.00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该项目资金主要用于学前资源库、专业导师等费用，及知网、软件正版化、信息化运维及实训室建设支出。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30%</w:t>
            </w:r>
          </w:p>
        </w:tc>
        <w:tc>
          <w:tcPr>
            <w:tcW w:w="1587" w:type="dxa"/>
            <w:vAlign w:val="center"/>
          </w:tcPr>
          <w:p>
            <w:pPr>
              <w:pStyle w:val="11"/>
            </w:pPr>
            <w:r>
              <w:t>60%</w:t>
            </w:r>
          </w:p>
        </w:tc>
        <w:tc>
          <w:tcPr>
            <w:tcW w:w="1304" w:type="dxa"/>
            <w:vAlign w:val="center"/>
          </w:tcPr>
          <w:p>
            <w:pPr>
              <w:pStyle w:val="11"/>
            </w:pPr>
            <w:r>
              <w:t>90%</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1.建设资源库、专业导师提升教师的教育教学水平，实训室建设提升学生的实际操作水平。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创建专业教学资源库课程数量</w:t>
            </w:r>
          </w:p>
        </w:tc>
        <w:tc>
          <w:tcPr>
            <w:tcW w:w="2891" w:type="dxa"/>
            <w:vAlign w:val="center"/>
          </w:tcPr>
          <w:p>
            <w:pPr>
              <w:pStyle w:val="10"/>
            </w:pPr>
            <w:r>
              <w:t>创建专业教学资源库课程数量</w:t>
            </w:r>
          </w:p>
        </w:tc>
        <w:tc>
          <w:tcPr>
            <w:tcW w:w="1276" w:type="dxa"/>
            <w:vAlign w:val="center"/>
          </w:tcPr>
          <w:p>
            <w:pPr>
              <w:pStyle w:val="10"/>
            </w:pPr>
            <w:r>
              <w:t>≥2个</w:t>
            </w:r>
          </w:p>
        </w:tc>
        <w:tc>
          <w:tcPr>
            <w:tcW w:w="1843" w:type="dxa"/>
            <w:vAlign w:val="center"/>
          </w:tcPr>
          <w:p>
            <w:pPr>
              <w:pStyle w:val="10"/>
            </w:pPr>
            <w:r>
              <w:t>学院购置计划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信息化运维人数</w:t>
            </w:r>
          </w:p>
        </w:tc>
        <w:tc>
          <w:tcPr>
            <w:tcW w:w="2891" w:type="dxa"/>
            <w:vAlign w:val="center"/>
          </w:tcPr>
          <w:p>
            <w:pPr>
              <w:pStyle w:val="10"/>
            </w:pPr>
            <w:r>
              <w:t>信息化运维人数</w:t>
            </w:r>
          </w:p>
        </w:tc>
        <w:tc>
          <w:tcPr>
            <w:tcW w:w="1276" w:type="dxa"/>
            <w:vAlign w:val="center"/>
          </w:tcPr>
          <w:p>
            <w:pPr>
              <w:pStyle w:val="10"/>
            </w:pPr>
            <w:r>
              <w:t>≥2人</w:t>
            </w:r>
          </w:p>
        </w:tc>
        <w:tc>
          <w:tcPr>
            <w:tcW w:w="1843" w:type="dxa"/>
            <w:vAlign w:val="center"/>
          </w:tcPr>
          <w:p>
            <w:pPr>
              <w:pStyle w:val="10"/>
            </w:pPr>
            <w:r>
              <w:t>学院购置计划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知网提供的论文库</w:t>
            </w:r>
          </w:p>
        </w:tc>
        <w:tc>
          <w:tcPr>
            <w:tcW w:w="2891" w:type="dxa"/>
            <w:vAlign w:val="center"/>
          </w:tcPr>
          <w:p>
            <w:pPr>
              <w:pStyle w:val="10"/>
            </w:pPr>
            <w:r>
              <w:t>知网提供的论文库</w:t>
            </w:r>
          </w:p>
        </w:tc>
        <w:tc>
          <w:tcPr>
            <w:tcW w:w="1276" w:type="dxa"/>
            <w:vAlign w:val="center"/>
          </w:tcPr>
          <w:p>
            <w:pPr>
              <w:pStyle w:val="10"/>
            </w:pPr>
            <w:r>
              <w:t>≥7个</w:t>
            </w:r>
          </w:p>
        </w:tc>
        <w:tc>
          <w:tcPr>
            <w:tcW w:w="1843" w:type="dxa"/>
            <w:vAlign w:val="center"/>
          </w:tcPr>
          <w:p>
            <w:pPr>
              <w:pStyle w:val="10"/>
            </w:pPr>
            <w:r>
              <w:t>与知网协议情况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正版化软件数量</w:t>
            </w:r>
          </w:p>
        </w:tc>
        <w:tc>
          <w:tcPr>
            <w:tcW w:w="2891" w:type="dxa"/>
            <w:vAlign w:val="center"/>
          </w:tcPr>
          <w:p>
            <w:pPr>
              <w:pStyle w:val="10"/>
            </w:pPr>
            <w:r>
              <w:t>正版化软件数量</w:t>
            </w:r>
          </w:p>
        </w:tc>
        <w:tc>
          <w:tcPr>
            <w:tcW w:w="1276" w:type="dxa"/>
            <w:vAlign w:val="center"/>
          </w:tcPr>
          <w:p>
            <w:pPr>
              <w:pStyle w:val="10"/>
            </w:pPr>
            <w:r>
              <w:t>≥2个</w:t>
            </w:r>
          </w:p>
        </w:tc>
        <w:tc>
          <w:tcPr>
            <w:tcW w:w="1843" w:type="dxa"/>
            <w:vAlign w:val="center"/>
          </w:tcPr>
          <w:p>
            <w:pPr>
              <w:pStyle w:val="10"/>
            </w:pPr>
            <w:r>
              <w:t>签署协议情况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改造实训室办公室数量</w:t>
            </w:r>
          </w:p>
        </w:tc>
        <w:tc>
          <w:tcPr>
            <w:tcW w:w="2891" w:type="dxa"/>
            <w:vAlign w:val="center"/>
          </w:tcPr>
          <w:p>
            <w:pPr>
              <w:pStyle w:val="10"/>
            </w:pPr>
            <w:r>
              <w:t>改造实训室办公室数量</w:t>
            </w:r>
          </w:p>
        </w:tc>
        <w:tc>
          <w:tcPr>
            <w:tcW w:w="1276" w:type="dxa"/>
            <w:vAlign w:val="center"/>
          </w:tcPr>
          <w:p>
            <w:pPr>
              <w:pStyle w:val="10"/>
            </w:pPr>
            <w:r>
              <w:t>≥3个</w:t>
            </w:r>
          </w:p>
        </w:tc>
        <w:tc>
          <w:tcPr>
            <w:tcW w:w="1843" w:type="dxa"/>
            <w:vAlign w:val="center"/>
          </w:tcPr>
          <w:p>
            <w:pPr>
              <w:pStyle w:val="10"/>
            </w:pPr>
            <w:r>
              <w:t>预计建设计划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设备验收合格率</w:t>
            </w:r>
          </w:p>
        </w:tc>
        <w:tc>
          <w:tcPr>
            <w:tcW w:w="2891" w:type="dxa"/>
            <w:vAlign w:val="center"/>
          </w:tcPr>
          <w:p>
            <w:pPr>
              <w:pStyle w:val="10"/>
            </w:pPr>
            <w:r>
              <w:t>设备验收合格率</w:t>
            </w:r>
          </w:p>
        </w:tc>
        <w:tc>
          <w:tcPr>
            <w:tcW w:w="1276" w:type="dxa"/>
            <w:vAlign w:val="center"/>
          </w:tcPr>
          <w:p>
            <w:pPr>
              <w:pStyle w:val="10"/>
            </w:pPr>
            <w:r>
              <w:t>100%</w:t>
            </w:r>
          </w:p>
        </w:tc>
        <w:tc>
          <w:tcPr>
            <w:tcW w:w="1843" w:type="dxa"/>
            <w:vAlign w:val="center"/>
          </w:tcPr>
          <w:p>
            <w:pPr>
              <w:pStyle w:val="10"/>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服务验收合格率</w:t>
            </w:r>
          </w:p>
        </w:tc>
        <w:tc>
          <w:tcPr>
            <w:tcW w:w="2891" w:type="dxa"/>
            <w:vAlign w:val="center"/>
          </w:tcPr>
          <w:p>
            <w:pPr>
              <w:pStyle w:val="10"/>
            </w:pPr>
            <w:r>
              <w:t>服务验收合格率</w:t>
            </w:r>
          </w:p>
        </w:tc>
        <w:tc>
          <w:tcPr>
            <w:tcW w:w="1276" w:type="dxa"/>
            <w:vAlign w:val="center"/>
          </w:tcPr>
          <w:p>
            <w:pPr>
              <w:pStyle w:val="10"/>
            </w:pPr>
            <w:r>
              <w:t>100%</w:t>
            </w:r>
          </w:p>
        </w:tc>
        <w:tc>
          <w:tcPr>
            <w:tcW w:w="1843" w:type="dxa"/>
            <w:vAlign w:val="center"/>
          </w:tcPr>
          <w:p>
            <w:pPr>
              <w:pStyle w:val="10"/>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购置完成时间</w:t>
            </w:r>
          </w:p>
        </w:tc>
        <w:tc>
          <w:tcPr>
            <w:tcW w:w="2891" w:type="dxa"/>
            <w:vAlign w:val="center"/>
          </w:tcPr>
          <w:p>
            <w:pPr>
              <w:pStyle w:val="10"/>
            </w:pPr>
            <w:r>
              <w:t>购置完成时间</w:t>
            </w:r>
          </w:p>
        </w:tc>
        <w:tc>
          <w:tcPr>
            <w:tcW w:w="1276" w:type="dxa"/>
            <w:vAlign w:val="center"/>
          </w:tcPr>
          <w:p>
            <w:pPr>
              <w:pStyle w:val="10"/>
            </w:pPr>
            <w:r>
              <w:t>2024年11月30日前</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服务采购完成时间</w:t>
            </w:r>
          </w:p>
        </w:tc>
        <w:tc>
          <w:tcPr>
            <w:tcW w:w="2891" w:type="dxa"/>
            <w:vAlign w:val="center"/>
          </w:tcPr>
          <w:p>
            <w:pPr>
              <w:pStyle w:val="10"/>
            </w:pPr>
            <w:r>
              <w:t>服务采购完成时间</w:t>
            </w:r>
          </w:p>
        </w:tc>
        <w:tc>
          <w:tcPr>
            <w:tcW w:w="1276" w:type="dxa"/>
            <w:vAlign w:val="center"/>
          </w:tcPr>
          <w:p>
            <w:pPr>
              <w:pStyle w:val="10"/>
            </w:pPr>
            <w:r>
              <w:t>2024年11月30日前</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信息化运维、正版化、知网费用</w:t>
            </w:r>
          </w:p>
        </w:tc>
        <w:tc>
          <w:tcPr>
            <w:tcW w:w="2891" w:type="dxa"/>
            <w:vAlign w:val="center"/>
          </w:tcPr>
          <w:p>
            <w:pPr>
              <w:pStyle w:val="10"/>
            </w:pPr>
            <w:r>
              <w:t>信息化运维、正版化、知网成本</w:t>
            </w:r>
          </w:p>
        </w:tc>
        <w:tc>
          <w:tcPr>
            <w:tcW w:w="1276" w:type="dxa"/>
            <w:vAlign w:val="center"/>
          </w:tcPr>
          <w:p>
            <w:pPr>
              <w:pStyle w:val="10"/>
            </w:pPr>
            <w:r>
              <w:t>≤53万元</w:t>
            </w:r>
          </w:p>
        </w:tc>
        <w:tc>
          <w:tcPr>
            <w:tcW w:w="1843" w:type="dxa"/>
            <w:vAlign w:val="center"/>
          </w:tcPr>
          <w:p>
            <w:pPr>
              <w:pStyle w:val="10"/>
            </w:pPr>
            <w:r>
              <w:t>协议情况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实训室办公室建设费用</w:t>
            </w:r>
          </w:p>
        </w:tc>
        <w:tc>
          <w:tcPr>
            <w:tcW w:w="2891" w:type="dxa"/>
            <w:vAlign w:val="center"/>
          </w:tcPr>
          <w:p>
            <w:pPr>
              <w:pStyle w:val="10"/>
            </w:pPr>
            <w:r>
              <w:t>实训室办公室建设费用</w:t>
            </w:r>
          </w:p>
        </w:tc>
        <w:tc>
          <w:tcPr>
            <w:tcW w:w="1276" w:type="dxa"/>
            <w:vAlign w:val="center"/>
          </w:tcPr>
          <w:p>
            <w:pPr>
              <w:pStyle w:val="10"/>
            </w:pPr>
            <w:r>
              <w:t>≤80万元</w:t>
            </w:r>
          </w:p>
        </w:tc>
        <w:tc>
          <w:tcPr>
            <w:tcW w:w="1843" w:type="dxa"/>
            <w:vAlign w:val="center"/>
          </w:tcPr>
          <w:p>
            <w:pPr>
              <w:pStyle w:val="10"/>
            </w:pPr>
            <w:r>
              <w:t>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购置设备使用年限</w:t>
            </w:r>
          </w:p>
        </w:tc>
        <w:tc>
          <w:tcPr>
            <w:tcW w:w="2891" w:type="dxa"/>
            <w:vAlign w:val="center"/>
          </w:tcPr>
          <w:p>
            <w:pPr>
              <w:pStyle w:val="10"/>
            </w:pPr>
            <w:r>
              <w:t>购置设备使用年限</w:t>
            </w:r>
          </w:p>
        </w:tc>
        <w:tc>
          <w:tcPr>
            <w:tcW w:w="1276" w:type="dxa"/>
            <w:vAlign w:val="center"/>
          </w:tcPr>
          <w:p>
            <w:pPr>
              <w:pStyle w:val="10"/>
            </w:pPr>
            <w:r>
              <w:t>≥5年</w:t>
            </w:r>
          </w:p>
        </w:tc>
        <w:tc>
          <w:tcPr>
            <w:tcW w:w="1843" w:type="dxa"/>
            <w:vAlign w:val="center"/>
          </w:tcPr>
          <w:p>
            <w:pPr>
              <w:pStyle w:val="10"/>
            </w:pPr>
            <w:r>
              <w:t>设备预计使用情况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服务影响时间</w:t>
            </w:r>
          </w:p>
        </w:tc>
        <w:tc>
          <w:tcPr>
            <w:tcW w:w="2891" w:type="dxa"/>
            <w:vAlign w:val="center"/>
          </w:tcPr>
          <w:p>
            <w:pPr>
              <w:pStyle w:val="10"/>
            </w:pPr>
            <w:r>
              <w:t>服务影响时间</w:t>
            </w:r>
          </w:p>
        </w:tc>
        <w:tc>
          <w:tcPr>
            <w:tcW w:w="1276" w:type="dxa"/>
            <w:vAlign w:val="center"/>
          </w:tcPr>
          <w:p>
            <w:pPr>
              <w:pStyle w:val="10"/>
            </w:pPr>
            <w:r>
              <w:t>≥1年</w:t>
            </w:r>
          </w:p>
        </w:tc>
        <w:tc>
          <w:tcPr>
            <w:tcW w:w="1843" w:type="dxa"/>
            <w:vAlign w:val="center"/>
          </w:tcPr>
          <w:p>
            <w:pPr>
              <w:pStyle w:val="10"/>
            </w:pPr>
            <w:r>
              <w:t>服务协议签署情况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4、2024年电缆改造图书购置等项目绩效目标表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13000024P00651410022N</w:t>
            </w:r>
          </w:p>
        </w:tc>
        <w:tc>
          <w:tcPr>
            <w:tcW w:w="1587" w:type="dxa"/>
            <w:vAlign w:val="center"/>
          </w:tcPr>
          <w:p>
            <w:pPr>
              <w:pStyle w:val="8"/>
            </w:pPr>
            <w:r>
              <w:t>项目名称</w:t>
            </w:r>
          </w:p>
        </w:tc>
        <w:tc>
          <w:tcPr>
            <w:tcW w:w="4422" w:type="dxa"/>
            <w:gridSpan w:val="3"/>
            <w:vAlign w:val="center"/>
          </w:tcPr>
          <w:p>
            <w:pPr>
              <w:pStyle w:val="10"/>
            </w:pPr>
            <w:r>
              <w:t>2024年电缆改造图书购置等项目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80.00</w:t>
            </w:r>
          </w:p>
        </w:tc>
        <w:tc>
          <w:tcPr>
            <w:tcW w:w="1587" w:type="dxa"/>
            <w:vAlign w:val="center"/>
          </w:tcPr>
          <w:p>
            <w:pPr>
              <w:pStyle w:val="8"/>
            </w:pPr>
            <w:r>
              <w:t>其中：财政    资金</w:t>
            </w:r>
          </w:p>
        </w:tc>
        <w:tc>
          <w:tcPr>
            <w:tcW w:w="1304" w:type="dxa"/>
            <w:vAlign w:val="center"/>
          </w:tcPr>
          <w:p>
            <w:pPr>
              <w:pStyle w:val="10"/>
            </w:pPr>
            <w:r>
              <w:t>80.00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该项目资金主要用于学院电缆改造、图书购置、等保测评等支出。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30%</w:t>
            </w:r>
          </w:p>
        </w:tc>
        <w:tc>
          <w:tcPr>
            <w:tcW w:w="1587" w:type="dxa"/>
            <w:vAlign w:val="center"/>
          </w:tcPr>
          <w:p>
            <w:pPr>
              <w:pStyle w:val="11"/>
            </w:pPr>
            <w:r>
              <w:t>60%</w:t>
            </w:r>
          </w:p>
        </w:tc>
        <w:tc>
          <w:tcPr>
            <w:tcW w:w="1304" w:type="dxa"/>
            <w:vAlign w:val="center"/>
          </w:tcPr>
          <w:p>
            <w:pPr>
              <w:pStyle w:val="11"/>
            </w:pPr>
            <w:r>
              <w:t>90%</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1.完成电缆改造，提升后勤管理水平。购置图书提升学生的眼界。等保测评保证学院软件安全。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改造电缆长度</w:t>
            </w:r>
          </w:p>
        </w:tc>
        <w:tc>
          <w:tcPr>
            <w:tcW w:w="2891" w:type="dxa"/>
            <w:vAlign w:val="center"/>
          </w:tcPr>
          <w:p>
            <w:pPr>
              <w:pStyle w:val="10"/>
            </w:pPr>
            <w:r>
              <w:t>改造电缆长度</w:t>
            </w:r>
          </w:p>
        </w:tc>
        <w:tc>
          <w:tcPr>
            <w:tcW w:w="1276" w:type="dxa"/>
            <w:vAlign w:val="center"/>
          </w:tcPr>
          <w:p>
            <w:pPr>
              <w:pStyle w:val="10"/>
            </w:pPr>
            <w:r>
              <w:t>≥600米</w:t>
            </w:r>
          </w:p>
        </w:tc>
        <w:tc>
          <w:tcPr>
            <w:tcW w:w="1843" w:type="dxa"/>
            <w:vAlign w:val="center"/>
          </w:tcPr>
          <w:p>
            <w:pPr>
              <w:pStyle w:val="10"/>
            </w:pPr>
            <w:r>
              <w:t>学院改造计划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等保测评软件数量</w:t>
            </w:r>
          </w:p>
        </w:tc>
        <w:tc>
          <w:tcPr>
            <w:tcW w:w="2891" w:type="dxa"/>
            <w:vAlign w:val="center"/>
          </w:tcPr>
          <w:p>
            <w:pPr>
              <w:pStyle w:val="10"/>
            </w:pPr>
            <w:r>
              <w:t>等保测评软件数量</w:t>
            </w:r>
          </w:p>
        </w:tc>
        <w:tc>
          <w:tcPr>
            <w:tcW w:w="1276" w:type="dxa"/>
            <w:vAlign w:val="center"/>
          </w:tcPr>
          <w:p>
            <w:pPr>
              <w:pStyle w:val="10"/>
            </w:pPr>
            <w:r>
              <w:t>≥3个</w:t>
            </w:r>
          </w:p>
        </w:tc>
        <w:tc>
          <w:tcPr>
            <w:tcW w:w="1843" w:type="dxa"/>
            <w:vAlign w:val="center"/>
          </w:tcPr>
          <w:p>
            <w:pPr>
              <w:pStyle w:val="10"/>
            </w:pPr>
            <w:r>
              <w:t>根据学院现有信息系统数量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购置纸质图书数量</w:t>
            </w:r>
          </w:p>
        </w:tc>
        <w:tc>
          <w:tcPr>
            <w:tcW w:w="2891" w:type="dxa"/>
            <w:vAlign w:val="center"/>
          </w:tcPr>
          <w:p>
            <w:pPr>
              <w:pStyle w:val="10"/>
            </w:pPr>
            <w:r>
              <w:t>购置纸质图书数量</w:t>
            </w:r>
          </w:p>
        </w:tc>
        <w:tc>
          <w:tcPr>
            <w:tcW w:w="1276" w:type="dxa"/>
            <w:vAlign w:val="center"/>
          </w:tcPr>
          <w:p>
            <w:pPr>
              <w:pStyle w:val="10"/>
            </w:pPr>
            <w:r>
              <w:t>≥2500本</w:t>
            </w:r>
          </w:p>
        </w:tc>
        <w:tc>
          <w:tcPr>
            <w:tcW w:w="1843" w:type="dxa"/>
            <w:vAlign w:val="center"/>
          </w:tcPr>
          <w:p>
            <w:pPr>
              <w:pStyle w:val="10"/>
            </w:pPr>
            <w:r>
              <w:t>学院采购计划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购置图书验收合格率</w:t>
            </w:r>
          </w:p>
        </w:tc>
        <w:tc>
          <w:tcPr>
            <w:tcW w:w="2891" w:type="dxa"/>
            <w:vAlign w:val="center"/>
          </w:tcPr>
          <w:p>
            <w:pPr>
              <w:pStyle w:val="10"/>
            </w:pPr>
            <w:r>
              <w:t>购置图书验收合格率</w:t>
            </w:r>
          </w:p>
        </w:tc>
        <w:tc>
          <w:tcPr>
            <w:tcW w:w="1276" w:type="dxa"/>
            <w:vAlign w:val="center"/>
          </w:tcPr>
          <w:p>
            <w:pPr>
              <w:pStyle w:val="10"/>
            </w:pPr>
            <w:r>
              <w:t>100%</w:t>
            </w:r>
          </w:p>
        </w:tc>
        <w:tc>
          <w:tcPr>
            <w:tcW w:w="1843" w:type="dxa"/>
            <w:vAlign w:val="center"/>
          </w:tcPr>
          <w:p>
            <w:pPr>
              <w:pStyle w:val="10"/>
            </w:pPr>
            <w:r>
              <w:t>采购验收情况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改造验收合格率</w:t>
            </w:r>
          </w:p>
        </w:tc>
        <w:tc>
          <w:tcPr>
            <w:tcW w:w="2891" w:type="dxa"/>
            <w:vAlign w:val="center"/>
          </w:tcPr>
          <w:p>
            <w:pPr>
              <w:pStyle w:val="10"/>
            </w:pPr>
            <w:r>
              <w:t>改造验收合格率</w:t>
            </w:r>
          </w:p>
        </w:tc>
        <w:tc>
          <w:tcPr>
            <w:tcW w:w="1276" w:type="dxa"/>
            <w:vAlign w:val="center"/>
          </w:tcPr>
          <w:p>
            <w:pPr>
              <w:pStyle w:val="10"/>
            </w:pPr>
            <w:r>
              <w:t>100%</w:t>
            </w:r>
          </w:p>
        </w:tc>
        <w:tc>
          <w:tcPr>
            <w:tcW w:w="1843" w:type="dxa"/>
            <w:vAlign w:val="center"/>
          </w:tcPr>
          <w:p>
            <w:pPr>
              <w:pStyle w:val="10"/>
            </w:pPr>
            <w:r>
              <w:t>改造验收情况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购置、改造实施时间</w:t>
            </w:r>
          </w:p>
        </w:tc>
        <w:tc>
          <w:tcPr>
            <w:tcW w:w="2891" w:type="dxa"/>
            <w:vAlign w:val="center"/>
          </w:tcPr>
          <w:p>
            <w:pPr>
              <w:pStyle w:val="10"/>
            </w:pPr>
            <w:r>
              <w:t>购置改造实施时间</w:t>
            </w:r>
          </w:p>
        </w:tc>
        <w:tc>
          <w:tcPr>
            <w:tcW w:w="1276" w:type="dxa"/>
            <w:vAlign w:val="center"/>
          </w:tcPr>
          <w:p>
            <w:pPr>
              <w:pStyle w:val="10"/>
            </w:pPr>
            <w:r>
              <w:t>2024年3月1日至2024年10月31日</w:t>
            </w:r>
          </w:p>
        </w:tc>
        <w:tc>
          <w:tcPr>
            <w:tcW w:w="1843" w:type="dxa"/>
            <w:vAlign w:val="center"/>
          </w:tcPr>
          <w:p>
            <w:pPr>
              <w:pStyle w:val="10"/>
            </w:pPr>
            <w:r>
              <w:t>采购、改造工作计划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改造电缆成本</w:t>
            </w:r>
          </w:p>
        </w:tc>
        <w:tc>
          <w:tcPr>
            <w:tcW w:w="2891" w:type="dxa"/>
            <w:vAlign w:val="center"/>
          </w:tcPr>
          <w:p>
            <w:pPr>
              <w:pStyle w:val="10"/>
            </w:pPr>
            <w:r>
              <w:t>改造电缆成本</w:t>
            </w:r>
          </w:p>
        </w:tc>
        <w:tc>
          <w:tcPr>
            <w:tcW w:w="1276" w:type="dxa"/>
            <w:vAlign w:val="center"/>
          </w:tcPr>
          <w:p>
            <w:pPr>
              <w:pStyle w:val="10"/>
            </w:pPr>
            <w:r>
              <w:t>≤45.96万元</w:t>
            </w:r>
          </w:p>
        </w:tc>
        <w:tc>
          <w:tcPr>
            <w:tcW w:w="1843" w:type="dxa"/>
            <w:vAlign w:val="center"/>
          </w:tcPr>
          <w:p>
            <w:pPr>
              <w:pStyle w:val="10"/>
            </w:pPr>
            <w:r>
              <w:t>招标采购价格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等保测评成本</w:t>
            </w:r>
          </w:p>
        </w:tc>
        <w:tc>
          <w:tcPr>
            <w:tcW w:w="2891" w:type="dxa"/>
            <w:vAlign w:val="center"/>
          </w:tcPr>
          <w:p>
            <w:pPr>
              <w:pStyle w:val="10"/>
            </w:pPr>
            <w:r>
              <w:t>等保测评成本</w:t>
            </w:r>
          </w:p>
        </w:tc>
        <w:tc>
          <w:tcPr>
            <w:tcW w:w="1276" w:type="dxa"/>
            <w:vAlign w:val="center"/>
          </w:tcPr>
          <w:p>
            <w:pPr>
              <w:pStyle w:val="10"/>
            </w:pPr>
            <w:r>
              <w:t>≤15万元</w:t>
            </w:r>
          </w:p>
        </w:tc>
        <w:tc>
          <w:tcPr>
            <w:tcW w:w="1843" w:type="dxa"/>
            <w:vAlign w:val="center"/>
          </w:tcPr>
          <w:p>
            <w:pPr>
              <w:pStyle w:val="10"/>
            </w:pPr>
            <w:r>
              <w:t>招标采购价格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购置图书成本</w:t>
            </w:r>
          </w:p>
        </w:tc>
        <w:tc>
          <w:tcPr>
            <w:tcW w:w="2891" w:type="dxa"/>
            <w:vAlign w:val="center"/>
          </w:tcPr>
          <w:p>
            <w:pPr>
              <w:pStyle w:val="10"/>
            </w:pPr>
            <w:r>
              <w:t>购置图书成本</w:t>
            </w:r>
          </w:p>
        </w:tc>
        <w:tc>
          <w:tcPr>
            <w:tcW w:w="1276" w:type="dxa"/>
            <w:vAlign w:val="center"/>
          </w:tcPr>
          <w:p>
            <w:pPr>
              <w:pStyle w:val="10"/>
            </w:pPr>
            <w:r>
              <w:t>≤19万元</w:t>
            </w:r>
          </w:p>
        </w:tc>
        <w:tc>
          <w:tcPr>
            <w:tcW w:w="1843" w:type="dxa"/>
            <w:vAlign w:val="center"/>
          </w:tcPr>
          <w:p>
            <w:pPr>
              <w:pStyle w:val="10"/>
            </w:pPr>
            <w:r>
              <w:t>招标采购价格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改造购置预计使用年限</w:t>
            </w:r>
          </w:p>
        </w:tc>
        <w:tc>
          <w:tcPr>
            <w:tcW w:w="2891" w:type="dxa"/>
            <w:vAlign w:val="center"/>
          </w:tcPr>
          <w:p>
            <w:pPr>
              <w:pStyle w:val="10"/>
            </w:pPr>
            <w:r>
              <w:t>改造购置预计使用年限</w:t>
            </w:r>
          </w:p>
        </w:tc>
        <w:tc>
          <w:tcPr>
            <w:tcW w:w="1276" w:type="dxa"/>
            <w:vAlign w:val="center"/>
          </w:tcPr>
          <w:p>
            <w:pPr>
              <w:pStyle w:val="10"/>
            </w:pPr>
            <w:r>
              <w:t>≥20年</w:t>
            </w:r>
          </w:p>
        </w:tc>
        <w:tc>
          <w:tcPr>
            <w:tcW w:w="1843" w:type="dxa"/>
            <w:vAlign w:val="center"/>
          </w:tcPr>
          <w:p>
            <w:pPr>
              <w:pStyle w:val="10"/>
            </w:pPr>
            <w:r>
              <w:t>图书及改造预计使用年限</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5、2024年高职单招工作专项资金保障经费绩效目标表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13000024P00AAC4100181</w:t>
            </w:r>
          </w:p>
        </w:tc>
        <w:tc>
          <w:tcPr>
            <w:tcW w:w="1587" w:type="dxa"/>
            <w:vAlign w:val="center"/>
          </w:tcPr>
          <w:p>
            <w:pPr>
              <w:pStyle w:val="8"/>
            </w:pPr>
            <w:r>
              <w:t>项目名称</w:t>
            </w:r>
          </w:p>
        </w:tc>
        <w:tc>
          <w:tcPr>
            <w:tcW w:w="4422" w:type="dxa"/>
            <w:gridSpan w:val="3"/>
            <w:vAlign w:val="center"/>
          </w:tcPr>
          <w:p>
            <w:pPr>
              <w:pStyle w:val="10"/>
            </w:pPr>
            <w:r>
              <w:t>2024年高职单招工作专项资金保障经费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540.00</w:t>
            </w:r>
          </w:p>
        </w:tc>
        <w:tc>
          <w:tcPr>
            <w:tcW w:w="1587" w:type="dxa"/>
            <w:vAlign w:val="center"/>
          </w:tcPr>
          <w:p>
            <w:pPr>
              <w:pStyle w:val="8"/>
            </w:pPr>
            <w:r>
              <w:t>其中：财政    资金</w:t>
            </w:r>
          </w:p>
        </w:tc>
        <w:tc>
          <w:tcPr>
            <w:tcW w:w="1304" w:type="dxa"/>
            <w:vAlign w:val="center"/>
          </w:tcPr>
          <w:p>
            <w:pPr>
              <w:pStyle w:val="10"/>
            </w:pPr>
            <w:r>
              <w:t>540.00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该项目资金主要用于单招联考的相关业务支出。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30%</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1.按规定时间完成单招联考的报名、组考录取等工作，提升学院的知名度。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招生报名人数</w:t>
            </w:r>
          </w:p>
        </w:tc>
        <w:tc>
          <w:tcPr>
            <w:tcW w:w="2891" w:type="dxa"/>
            <w:vAlign w:val="center"/>
          </w:tcPr>
          <w:p>
            <w:pPr>
              <w:pStyle w:val="10"/>
            </w:pPr>
            <w:r>
              <w:t>2024年报考单招六类及对口学前类考生人数</w:t>
            </w:r>
          </w:p>
        </w:tc>
        <w:tc>
          <w:tcPr>
            <w:tcW w:w="1276" w:type="dxa"/>
            <w:vAlign w:val="center"/>
          </w:tcPr>
          <w:p>
            <w:pPr>
              <w:pStyle w:val="10"/>
            </w:pPr>
            <w:r>
              <w:t>≥10000人</w:t>
            </w:r>
          </w:p>
        </w:tc>
        <w:tc>
          <w:tcPr>
            <w:tcW w:w="1843" w:type="dxa"/>
            <w:vAlign w:val="center"/>
          </w:tcPr>
          <w:p>
            <w:pPr>
              <w:pStyle w:val="10"/>
            </w:pPr>
            <w:r>
              <w:t>2023年本类单招报考人数预估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制作宣传材料数量</w:t>
            </w:r>
          </w:p>
        </w:tc>
        <w:tc>
          <w:tcPr>
            <w:tcW w:w="2891" w:type="dxa"/>
            <w:vAlign w:val="center"/>
          </w:tcPr>
          <w:p>
            <w:pPr>
              <w:pStyle w:val="10"/>
            </w:pPr>
            <w:r>
              <w:t>2024年招生简章及其他宣传方式的材料制作数量</w:t>
            </w:r>
          </w:p>
        </w:tc>
        <w:tc>
          <w:tcPr>
            <w:tcW w:w="1276" w:type="dxa"/>
            <w:vAlign w:val="center"/>
          </w:tcPr>
          <w:p>
            <w:pPr>
              <w:pStyle w:val="10"/>
            </w:pPr>
            <w:r>
              <w:t>≥10000次（册）</w:t>
            </w:r>
          </w:p>
        </w:tc>
        <w:tc>
          <w:tcPr>
            <w:tcW w:w="1843" w:type="dxa"/>
            <w:vAlign w:val="center"/>
          </w:tcPr>
          <w:p>
            <w:pPr>
              <w:pStyle w:val="10"/>
            </w:pPr>
            <w:r>
              <w:t>2023年招生宣传方案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招生计划数</w:t>
            </w:r>
          </w:p>
        </w:tc>
        <w:tc>
          <w:tcPr>
            <w:tcW w:w="2891" w:type="dxa"/>
            <w:vAlign w:val="center"/>
          </w:tcPr>
          <w:p>
            <w:pPr>
              <w:pStyle w:val="10"/>
            </w:pPr>
            <w:r>
              <w:t>2024年我院普通全日制高等专科教育招生计划数</w:t>
            </w:r>
          </w:p>
        </w:tc>
        <w:tc>
          <w:tcPr>
            <w:tcW w:w="1276" w:type="dxa"/>
            <w:vAlign w:val="center"/>
          </w:tcPr>
          <w:p>
            <w:pPr>
              <w:pStyle w:val="10"/>
            </w:pPr>
            <w:r>
              <w:t>≥3500人</w:t>
            </w:r>
          </w:p>
        </w:tc>
        <w:tc>
          <w:tcPr>
            <w:tcW w:w="1843" w:type="dxa"/>
            <w:vAlign w:val="center"/>
          </w:tcPr>
          <w:p>
            <w:pPr>
              <w:pStyle w:val="10"/>
            </w:pPr>
            <w:r>
              <w:t>2023年我院招生计划数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完成招生录取工作时间</w:t>
            </w:r>
          </w:p>
        </w:tc>
        <w:tc>
          <w:tcPr>
            <w:tcW w:w="2891" w:type="dxa"/>
            <w:vAlign w:val="center"/>
          </w:tcPr>
          <w:p>
            <w:pPr>
              <w:pStyle w:val="10"/>
            </w:pPr>
            <w:r>
              <w:t>完成我院招生录取工作时间</w:t>
            </w:r>
          </w:p>
        </w:tc>
        <w:tc>
          <w:tcPr>
            <w:tcW w:w="1276" w:type="dxa"/>
            <w:vAlign w:val="center"/>
          </w:tcPr>
          <w:p>
            <w:pPr>
              <w:pStyle w:val="10"/>
            </w:pPr>
            <w:r>
              <w:t>从上一年度12月至当年10月31日结束</w:t>
            </w:r>
          </w:p>
        </w:tc>
        <w:tc>
          <w:tcPr>
            <w:tcW w:w="1843" w:type="dxa"/>
            <w:vAlign w:val="center"/>
          </w:tcPr>
          <w:p>
            <w:pPr>
              <w:pStyle w:val="10"/>
            </w:pPr>
            <w:r>
              <w:t>根据考试录取计划安排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单招联考单位成本</w:t>
            </w:r>
          </w:p>
        </w:tc>
        <w:tc>
          <w:tcPr>
            <w:tcW w:w="2891" w:type="dxa"/>
            <w:vAlign w:val="center"/>
          </w:tcPr>
          <w:p>
            <w:pPr>
              <w:pStyle w:val="10"/>
            </w:pPr>
            <w:r>
              <w:t>单招联考学生单位成本</w:t>
            </w:r>
          </w:p>
        </w:tc>
        <w:tc>
          <w:tcPr>
            <w:tcW w:w="1276" w:type="dxa"/>
            <w:vAlign w:val="center"/>
          </w:tcPr>
          <w:p>
            <w:pPr>
              <w:pStyle w:val="10"/>
            </w:pPr>
            <w:r>
              <w:t>≤170元/人</w:t>
            </w:r>
          </w:p>
        </w:tc>
        <w:tc>
          <w:tcPr>
            <w:tcW w:w="1843" w:type="dxa"/>
            <w:vAlign w:val="center"/>
          </w:tcPr>
          <w:p>
            <w:pPr>
              <w:pStyle w:val="10"/>
            </w:pPr>
            <w:r>
              <w:t>根据单招考试通知要求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录取数</w:t>
            </w:r>
          </w:p>
        </w:tc>
        <w:tc>
          <w:tcPr>
            <w:tcW w:w="2891" w:type="dxa"/>
            <w:vAlign w:val="center"/>
          </w:tcPr>
          <w:p>
            <w:pPr>
              <w:pStyle w:val="10"/>
            </w:pPr>
            <w:r>
              <w:t>2024年我院普通全日制高等专科教育录取人数</w:t>
            </w:r>
          </w:p>
        </w:tc>
        <w:tc>
          <w:tcPr>
            <w:tcW w:w="1276" w:type="dxa"/>
            <w:vAlign w:val="center"/>
          </w:tcPr>
          <w:p>
            <w:pPr>
              <w:pStyle w:val="10"/>
            </w:pPr>
            <w:r>
              <w:t>≥3000人</w:t>
            </w:r>
          </w:p>
        </w:tc>
        <w:tc>
          <w:tcPr>
            <w:tcW w:w="1843" w:type="dxa"/>
            <w:vAlign w:val="center"/>
          </w:tcPr>
          <w:p>
            <w:pPr>
              <w:pStyle w:val="10"/>
            </w:pPr>
            <w:r>
              <w:t>2023年我院招生计划完成率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6、2024年高职学生服兵役补助资金绩效目标表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13000024P0099F410434T</w:t>
            </w:r>
          </w:p>
        </w:tc>
        <w:tc>
          <w:tcPr>
            <w:tcW w:w="1587" w:type="dxa"/>
            <w:vAlign w:val="center"/>
          </w:tcPr>
          <w:p>
            <w:pPr>
              <w:pStyle w:val="8"/>
            </w:pPr>
            <w:r>
              <w:t>项目名称</w:t>
            </w:r>
          </w:p>
        </w:tc>
        <w:tc>
          <w:tcPr>
            <w:tcW w:w="4422" w:type="dxa"/>
            <w:gridSpan w:val="3"/>
            <w:vAlign w:val="center"/>
          </w:tcPr>
          <w:p>
            <w:pPr>
              <w:pStyle w:val="10"/>
            </w:pPr>
            <w:r>
              <w:t>2024年高职学生服兵役补助资金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161.00</w:t>
            </w:r>
          </w:p>
        </w:tc>
        <w:tc>
          <w:tcPr>
            <w:tcW w:w="1587" w:type="dxa"/>
            <w:vAlign w:val="center"/>
          </w:tcPr>
          <w:p>
            <w:pPr>
              <w:pStyle w:val="8"/>
            </w:pPr>
            <w:r>
              <w:t>其中：财政    资金</w:t>
            </w:r>
          </w:p>
        </w:tc>
        <w:tc>
          <w:tcPr>
            <w:tcW w:w="1304" w:type="dxa"/>
            <w:vAlign w:val="center"/>
          </w:tcPr>
          <w:p>
            <w:pPr>
              <w:pStyle w:val="10"/>
            </w:pPr>
            <w:r>
              <w:t>161.00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该项目资金主要用于学院服兵役资金的发放。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50%</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1.完成不少于110名学生服兵役补助的发放落实国家有关政策，提升学生的学习积极性。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服兵役补助、补贴人数</w:t>
            </w:r>
          </w:p>
        </w:tc>
        <w:tc>
          <w:tcPr>
            <w:tcW w:w="2891" w:type="dxa"/>
            <w:vAlign w:val="center"/>
          </w:tcPr>
          <w:p>
            <w:pPr>
              <w:pStyle w:val="10"/>
            </w:pPr>
            <w:r>
              <w:t>服兵役补助、补贴人数</w:t>
            </w:r>
          </w:p>
        </w:tc>
        <w:tc>
          <w:tcPr>
            <w:tcW w:w="1276" w:type="dxa"/>
            <w:vAlign w:val="center"/>
          </w:tcPr>
          <w:p>
            <w:pPr>
              <w:pStyle w:val="10"/>
            </w:pPr>
            <w:r>
              <w:t>≥110人</w:t>
            </w:r>
          </w:p>
        </w:tc>
        <w:tc>
          <w:tcPr>
            <w:tcW w:w="1843" w:type="dxa"/>
            <w:vAlign w:val="center"/>
          </w:tcPr>
          <w:p>
            <w:pPr>
              <w:pStyle w:val="10"/>
            </w:pPr>
            <w:r>
              <w:t>根据往年发放情况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服兵役补贴发放覆盖率</w:t>
            </w:r>
          </w:p>
        </w:tc>
        <w:tc>
          <w:tcPr>
            <w:tcW w:w="2891" w:type="dxa"/>
            <w:vAlign w:val="center"/>
          </w:tcPr>
          <w:p>
            <w:pPr>
              <w:pStyle w:val="10"/>
            </w:pPr>
            <w:r>
              <w:t>服兵役补贴发放覆盖率</w:t>
            </w:r>
          </w:p>
        </w:tc>
        <w:tc>
          <w:tcPr>
            <w:tcW w:w="1276" w:type="dxa"/>
            <w:vAlign w:val="center"/>
          </w:tcPr>
          <w:p>
            <w:pPr>
              <w:pStyle w:val="10"/>
            </w:pPr>
            <w:r>
              <w:t>100%</w:t>
            </w:r>
          </w:p>
        </w:tc>
        <w:tc>
          <w:tcPr>
            <w:tcW w:w="1843" w:type="dxa"/>
            <w:vAlign w:val="center"/>
          </w:tcPr>
          <w:p>
            <w:pPr>
              <w:pStyle w:val="10"/>
            </w:pPr>
            <w:r>
              <w:t>根据往年发放情况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服兵役补助发放时间</w:t>
            </w:r>
          </w:p>
        </w:tc>
        <w:tc>
          <w:tcPr>
            <w:tcW w:w="2891" w:type="dxa"/>
            <w:vAlign w:val="center"/>
          </w:tcPr>
          <w:p>
            <w:pPr>
              <w:pStyle w:val="10"/>
            </w:pPr>
            <w:r>
              <w:t>服兵役补助发放时间</w:t>
            </w:r>
          </w:p>
        </w:tc>
        <w:tc>
          <w:tcPr>
            <w:tcW w:w="1276" w:type="dxa"/>
            <w:vAlign w:val="center"/>
          </w:tcPr>
          <w:p>
            <w:pPr>
              <w:pStyle w:val="10"/>
            </w:pPr>
            <w:r>
              <w:t>2024年11月30日前</w:t>
            </w:r>
          </w:p>
        </w:tc>
        <w:tc>
          <w:tcPr>
            <w:tcW w:w="1843" w:type="dxa"/>
            <w:vAlign w:val="center"/>
          </w:tcPr>
          <w:p>
            <w:pPr>
              <w:pStyle w:val="10"/>
            </w:pPr>
            <w:r>
              <w:t>根据相关教育厅文件规定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服兵役人均补贴金额</w:t>
            </w:r>
          </w:p>
        </w:tc>
        <w:tc>
          <w:tcPr>
            <w:tcW w:w="2891" w:type="dxa"/>
            <w:vAlign w:val="center"/>
          </w:tcPr>
          <w:p>
            <w:pPr>
              <w:pStyle w:val="10"/>
            </w:pPr>
            <w:r>
              <w:t>服兵役人均补贴金额</w:t>
            </w:r>
          </w:p>
        </w:tc>
        <w:tc>
          <w:tcPr>
            <w:tcW w:w="1276" w:type="dxa"/>
            <w:vAlign w:val="center"/>
          </w:tcPr>
          <w:p>
            <w:pPr>
              <w:pStyle w:val="10"/>
            </w:pPr>
            <w:r>
              <w:t>≤15000元/年</w:t>
            </w:r>
          </w:p>
        </w:tc>
        <w:tc>
          <w:tcPr>
            <w:tcW w:w="1843" w:type="dxa"/>
            <w:vAlign w:val="center"/>
          </w:tcPr>
          <w:p>
            <w:pPr>
              <w:pStyle w:val="10"/>
            </w:pPr>
            <w:r>
              <w:t>根据相关教育厅文件规定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帮助学生完成学业情况</w:t>
            </w:r>
          </w:p>
        </w:tc>
        <w:tc>
          <w:tcPr>
            <w:tcW w:w="2891" w:type="dxa"/>
            <w:vAlign w:val="center"/>
          </w:tcPr>
          <w:p>
            <w:pPr>
              <w:pStyle w:val="10"/>
            </w:pPr>
            <w:r>
              <w:t>帮助学生完成学业情况</w:t>
            </w:r>
          </w:p>
        </w:tc>
        <w:tc>
          <w:tcPr>
            <w:tcW w:w="1276" w:type="dxa"/>
            <w:vAlign w:val="center"/>
          </w:tcPr>
          <w:p>
            <w:pPr>
              <w:pStyle w:val="10"/>
            </w:pPr>
            <w:r>
              <w:t>帮助学生顺利完成学业</w:t>
            </w:r>
          </w:p>
        </w:tc>
        <w:tc>
          <w:tcPr>
            <w:tcW w:w="1843"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7、2024年高职学生国家助学金、国家奖学金（中央）绩效目标表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13000024P0099F410435E</w:t>
            </w:r>
          </w:p>
        </w:tc>
        <w:tc>
          <w:tcPr>
            <w:tcW w:w="1587" w:type="dxa"/>
            <w:vAlign w:val="center"/>
          </w:tcPr>
          <w:p>
            <w:pPr>
              <w:pStyle w:val="8"/>
            </w:pPr>
            <w:r>
              <w:t>项目名称</w:t>
            </w:r>
          </w:p>
        </w:tc>
        <w:tc>
          <w:tcPr>
            <w:tcW w:w="4422" w:type="dxa"/>
            <w:gridSpan w:val="3"/>
            <w:vAlign w:val="center"/>
          </w:tcPr>
          <w:p>
            <w:pPr>
              <w:pStyle w:val="10"/>
            </w:pPr>
            <w:r>
              <w:t>2024年高职学生国家助学金、国家奖学金（中央）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601.00</w:t>
            </w:r>
          </w:p>
        </w:tc>
        <w:tc>
          <w:tcPr>
            <w:tcW w:w="1587" w:type="dxa"/>
            <w:vAlign w:val="center"/>
          </w:tcPr>
          <w:p>
            <w:pPr>
              <w:pStyle w:val="8"/>
            </w:pPr>
            <w:r>
              <w:t>其中：财政    资金</w:t>
            </w:r>
          </w:p>
        </w:tc>
        <w:tc>
          <w:tcPr>
            <w:tcW w:w="1304" w:type="dxa"/>
            <w:vAlign w:val="center"/>
          </w:tcPr>
          <w:p>
            <w:pPr>
              <w:pStyle w:val="10"/>
            </w:pPr>
            <w:r>
              <w:t>601.00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该项目资金主要用于发放高职学生国家奖学金、国家助学金、奖学金。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50%</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1.完成不少于12名学生国家奖学金的发放，不少于2775名学生国家助学金的发放，不少于392名学生奖学金的发放，落实国家有关政策，提升学生的学习积极性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国家奖学金发放学生人数</w:t>
            </w:r>
          </w:p>
        </w:tc>
        <w:tc>
          <w:tcPr>
            <w:tcW w:w="2891" w:type="dxa"/>
            <w:vAlign w:val="center"/>
          </w:tcPr>
          <w:p>
            <w:pPr>
              <w:pStyle w:val="10"/>
            </w:pPr>
            <w:r>
              <w:t>国家奖学金发放学生人数情况</w:t>
            </w:r>
          </w:p>
        </w:tc>
        <w:tc>
          <w:tcPr>
            <w:tcW w:w="1276" w:type="dxa"/>
            <w:vAlign w:val="center"/>
          </w:tcPr>
          <w:p>
            <w:pPr>
              <w:pStyle w:val="10"/>
            </w:pPr>
            <w:r>
              <w:t>≥12人</w:t>
            </w:r>
          </w:p>
        </w:tc>
        <w:tc>
          <w:tcPr>
            <w:tcW w:w="1843" w:type="dxa"/>
            <w:vAlign w:val="center"/>
          </w:tcPr>
          <w:p>
            <w:pPr>
              <w:pStyle w:val="10"/>
            </w:pPr>
            <w:r>
              <w:t>根据往年发放情况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国家助学金发放学生人数</w:t>
            </w:r>
          </w:p>
        </w:tc>
        <w:tc>
          <w:tcPr>
            <w:tcW w:w="2891" w:type="dxa"/>
            <w:vAlign w:val="center"/>
          </w:tcPr>
          <w:p>
            <w:pPr>
              <w:pStyle w:val="10"/>
            </w:pPr>
            <w:r>
              <w:t>国家助学金发放学生人数情况</w:t>
            </w:r>
          </w:p>
        </w:tc>
        <w:tc>
          <w:tcPr>
            <w:tcW w:w="1276" w:type="dxa"/>
            <w:vAlign w:val="center"/>
          </w:tcPr>
          <w:p>
            <w:pPr>
              <w:pStyle w:val="10"/>
            </w:pPr>
            <w:r>
              <w:t>≥2775人</w:t>
            </w:r>
          </w:p>
        </w:tc>
        <w:tc>
          <w:tcPr>
            <w:tcW w:w="1843" w:type="dxa"/>
            <w:vAlign w:val="center"/>
          </w:tcPr>
          <w:p>
            <w:pPr>
              <w:pStyle w:val="10"/>
            </w:pPr>
            <w:r>
              <w:t>根据往年发放情况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励志奖学金发放学生人数</w:t>
            </w:r>
          </w:p>
        </w:tc>
        <w:tc>
          <w:tcPr>
            <w:tcW w:w="2891" w:type="dxa"/>
            <w:vAlign w:val="center"/>
          </w:tcPr>
          <w:p>
            <w:pPr>
              <w:pStyle w:val="10"/>
            </w:pPr>
            <w:r>
              <w:t>奖学金发放学生人数情况</w:t>
            </w:r>
          </w:p>
        </w:tc>
        <w:tc>
          <w:tcPr>
            <w:tcW w:w="1276" w:type="dxa"/>
            <w:vAlign w:val="center"/>
          </w:tcPr>
          <w:p>
            <w:pPr>
              <w:pStyle w:val="10"/>
            </w:pPr>
            <w:r>
              <w:t>≥392人</w:t>
            </w:r>
          </w:p>
        </w:tc>
        <w:tc>
          <w:tcPr>
            <w:tcW w:w="1843" w:type="dxa"/>
            <w:vAlign w:val="center"/>
          </w:tcPr>
          <w:p>
            <w:pPr>
              <w:pStyle w:val="10"/>
            </w:pPr>
            <w:r>
              <w:t>根据往年发放情况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国家奖助学金发放覆盖率</w:t>
            </w:r>
          </w:p>
        </w:tc>
        <w:tc>
          <w:tcPr>
            <w:tcW w:w="2891" w:type="dxa"/>
            <w:vAlign w:val="center"/>
          </w:tcPr>
          <w:p>
            <w:pPr>
              <w:pStyle w:val="10"/>
            </w:pPr>
            <w:r>
              <w:t>国家奖助学金发放覆盖率</w:t>
            </w:r>
          </w:p>
        </w:tc>
        <w:tc>
          <w:tcPr>
            <w:tcW w:w="1276" w:type="dxa"/>
            <w:vAlign w:val="center"/>
          </w:tcPr>
          <w:p>
            <w:pPr>
              <w:pStyle w:val="10"/>
            </w:pPr>
            <w:r>
              <w:t>100%</w:t>
            </w:r>
          </w:p>
        </w:tc>
        <w:tc>
          <w:tcPr>
            <w:tcW w:w="1843" w:type="dxa"/>
            <w:vAlign w:val="center"/>
          </w:tcPr>
          <w:p>
            <w:pPr>
              <w:pStyle w:val="10"/>
            </w:pPr>
            <w:r>
              <w:t>根据相关教育厅文件规定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国家奖学金、国家助学金、奖学金发放时间</w:t>
            </w:r>
          </w:p>
        </w:tc>
        <w:tc>
          <w:tcPr>
            <w:tcW w:w="2891" w:type="dxa"/>
            <w:vAlign w:val="center"/>
          </w:tcPr>
          <w:p>
            <w:pPr>
              <w:pStyle w:val="10"/>
            </w:pPr>
            <w:r>
              <w:t>国家奖学金、国家助学金、奖学金发放时间</w:t>
            </w:r>
          </w:p>
        </w:tc>
        <w:tc>
          <w:tcPr>
            <w:tcW w:w="1276" w:type="dxa"/>
            <w:vAlign w:val="center"/>
          </w:tcPr>
          <w:p>
            <w:pPr>
              <w:pStyle w:val="10"/>
            </w:pPr>
            <w:r>
              <w:t>2024年11月30日前</w:t>
            </w:r>
          </w:p>
        </w:tc>
        <w:tc>
          <w:tcPr>
            <w:tcW w:w="1843" w:type="dxa"/>
            <w:vAlign w:val="center"/>
          </w:tcPr>
          <w:p>
            <w:pPr>
              <w:pStyle w:val="10"/>
            </w:pPr>
            <w:r>
              <w:t>根据相关教育厅文件规定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奖助学金人均发放标准</w:t>
            </w:r>
          </w:p>
        </w:tc>
        <w:tc>
          <w:tcPr>
            <w:tcW w:w="2891" w:type="dxa"/>
            <w:vAlign w:val="center"/>
          </w:tcPr>
          <w:p>
            <w:pPr>
              <w:pStyle w:val="10"/>
            </w:pPr>
            <w:r>
              <w:t>奖助学金人均发放标准</w:t>
            </w:r>
          </w:p>
        </w:tc>
        <w:tc>
          <w:tcPr>
            <w:tcW w:w="1276" w:type="dxa"/>
            <w:vAlign w:val="center"/>
          </w:tcPr>
          <w:p>
            <w:pPr>
              <w:pStyle w:val="10"/>
            </w:pPr>
            <w:r>
              <w:t>≤4000元</w:t>
            </w:r>
          </w:p>
        </w:tc>
        <w:tc>
          <w:tcPr>
            <w:tcW w:w="1843" w:type="dxa"/>
            <w:vAlign w:val="center"/>
          </w:tcPr>
          <w:p>
            <w:pPr>
              <w:pStyle w:val="10"/>
            </w:pPr>
            <w:r>
              <w:t>根据相关教育厅文件规定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帮助学生完成学业情况</w:t>
            </w:r>
          </w:p>
        </w:tc>
        <w:tc>
          <w:tcPr>
            <w:tcW w:w="2891" w:type="dxa"/>
            <w:vAlign w:val="center"/>
          </w:tcPr>
          <w:p>
            <w:pPr>
              <w:pStyle w:val="10"/>
            </w:pPr>
            <w:r>
              <w:t>帮助学生完成学业情况</w:t>
            </w:r>
          </w:p>
        </w:tc>
        <w:tc>
          <w:tcPr>
            <w:tcW w:w="1276" w:type="dxa"/>
            <w:vAlign w:val="center"/>
          </w:tcPr>
          <w:p>
            <w:pPr>
              <w:pStyle w:val="10"/>
            </w:pPr>
            <w:r>
              <w:t>帮助学生顺利完成学业</w:t>
            </w:r>
          </w:p>
        </w:tc>
        <w:tc>
          <w:tcPr>
            <w:tcW w:w="1843"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8、2024年国家贴息贷款等自有资金项目绩效目标表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13000024P00AAC410019L</w:t>
            </w:r>
          </w:p>
        </w:tc>
        <w:tc>
          <w:tcPr>
            <w:tcW w:w="1587" w:type="dxa"/>
            <w:vAlign w:val="center"/>
          </w:tcPr>
          <w:p>
            <w:pPr>
              <w:pStyle w:val="8"/>
            </w:pPr>
            <w:r>
              <w:t>项目名称</w:t>
            </w:r>
          </w:p>
        </w:tc>
        <w:tc>
          <w:tcPr>
            <w:tcW w:w="4422" w:type="dxa"/>
            <w:gridSpan w:val="3"/>
            <w:vAlign w:val="center"/>
          </w:tcPr>
          <w:p>
            <w:pPr>
              <w:pStyle w:val="10"/>
            </w:pPr>
            <w:r>
              <w:t>2024年国家贴息贷款等自有资金项目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361.50</w:t>
            </w:r>
          </w:p>
        </w:tc>
        <w:tc>
          <w:tcPr>
            <w:tcW w:w="1587" w:type="dxa"/>
            <w:vAlign w:val="center"/>
          </w:tcPr>
          <w:p>
            <w:pPr>
              <w:pStyle w:val="8"/>
            </w:pPr>
            <w:r>
              <w:t>其中：财政    资金</w:t>
            </w:r>
          </w:p>
        </w:tc>
        <w:tc>
          <w:tcPr>
            <w:tcW w:w="1304" w:type="dxa"/>
            <w:vAlign w:val="center"/>
          </w:tcPr>
          <w:p>
            <w:pPr>
              <w:pStyle w:val="10"/>
            </w:pPr>
            <w:r>
              <w:t xml:space="preserve"> </w:t>
            </w:r>
          </w:p>
        </w:tc>
        <w:tc>
          <w:tcPr>
            <w:tcW w:w="1276" w:type="dxa"/>
            <w:vAlign w:val="center"/>
          </w:tcPr>
          <w:p>
            <w:pPr>
              <w:pStyle w:val="8"/>
            </w:pPr>
            <w:r>
              <w:t>其他资金</w:t>
            </w:r>
          </w:p>
        </w:tc>
        <w:tc>
          <w:tcPr>
            <w:tcW w:w="1843" w:type="dxa"/>
            <w:vAlign w:val="center"/>
          </w:tcPr>
          <w:p>
            <w:pPr>
              <w:pStyle w:val="10"/>
            </w:pPr>
            <w:r>
              <w:t>361.50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该项目支出主要用于学院国家贴息贷款购置设备及商务楼租赁费用。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50%</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1.完成国家贴息贷款设备采购及商务楼租赁支出，增强学生的实训能力。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租用面积</w:t>
            </w:r>
          </w:p>
        </w:tc>
        <w:tc>
          <w:tcPr>
            <w:tcW w:w="2891" w:type="dxa"/>
            <w:vAlign w:val="center"/>
          </w:tcPr>
          <w:p>
            <w:pPr>
              <w:pStyle w:val="10"/>
            </w:pPr>
            <w:r>
              <w:t>租用商务楼面积</w:t>
            </w:r>
          </w:p>
        </w:tc>
        <w:tc>
          <w:tcPr>
            <w:tcW w:w="1276" w:type="dxa"/>
            <w:vAlign w:val="center"/>
          </w:tcPr>
          <w:p>
            <w:pPr>
              <w:pStyle w:val="10"/>
            </w:pPr>
            <w:r>
              <w:t>≥6800平方米</w:t>
            </w:r>
          </w:p>
        </w:tc>
        <w:tc>
          <w:tcPr>
            <w:tcW w:w="1843" w:type="dxa"/>
            <w:vAlign w:val="center"/>
          </w:tcPr>
          <w:p>
            <w:pPr>
              <w:pStyle w:val="10"/>
            </w:pPr>
            <w:r>
              <w:t>商务楼租赁合同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购置单价超3万元的数量</w:t>
            </w:r>
          </w:p>
        </w:tc>
        <w:tc>
          <w:tcPr>
            <w:tcW w:w="2891" w:type="dxa"/>
            <w:vAlign w:val="center"/>
          </w:tcPr>
          <w:p>
            <w:pPr>
              <w:pStyle w:val="10"/>
            </w:pPr>
            <w:r>
              <w:t>购置单价超3万元的数量</w:t>
            </w:r>
          </w:p>
        </w:tc>
        <w:tc>
          <w:tcPr>
            <w:tcW w:w="1276" w:type="dxa"/>
            <w:vAlign w:val="center"/>
          </w:tcPr>
          <w:p>
            <w:pPr>
              <w:pStyle w:val="10"/>
            </w:pPr>
            <w:r>
              <w:t>≥18台</w:t>
            </w:r>
          </w:p>
        </w:tc>
        <w:tc>
          <w:tcPr>
            <w:tcW w:w="1843" w:type="dxa"/>
            <w:vAlign w:val="center"/>
          </w:tcPr>
          <w:p>
            <w:pPr>
              <w:pStyle w:val="10"/>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购置设备合格率</w:t>
            </w:r>
          </w:p>
        </w:tc>
        <w:tc>
          <w:tcPr>
            <w:tcW w:w="2891" w:type="dxa"/>
            <w:vAlign w:val="center"/>
          </w:tcPr>
          <w:p>
            <w:pPr>
              <w:pStyle w:val="10"/>
            </w:pPr>
            <w:r>
              <w:t>购置设备合格率</w:t>
            </w:r>
          </w:p>
        </w:tc>
        <w:tc>
          <w:tcPr>
            <w:tcW w:w="1276" w:type="dxa"/>
            <w:vAlign w:val="center"/>
          </w:tcPr>
          <w:p>
            <w:pPr>
              <w:pStyle w:val="10"/>
            </w:pPr>
            <w:r>
              <w:t>100%</w:t>
            </w:r>
          </w:p>
        </w:tc>
        <w:tc>
          <w:tcPr>
            <w:tcW w:w="1843" w:type="dxa"/>
            <w:vAlign w:val="center"/>
          </w:tcPr>
          <w:p>
            <w:pPr>
              <w:pStyle w:val="10"/>
            </w:pPr>
            <w:r>
              <w:t>按照验收情况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租赁、购置设备付费时间</w:t>
            </w:r>
          </w:p>
        </w:tc>
        <w:tc>
          <w:tcPr>
            <w:tcW w:w="2891" w:type="dxa"/>
            <w:vAlign w:val="center"/>
          </w:tcPr>
          <w:p>
            <w:pPr>
              <w:pStyle w:val="10"/>
            </w:pPr>
            <w:r>
              <w:t>租赁、购置设备付费时间</w:t>
            </w:r>
          </w:p>
        </w:tc>
        <w:tc>
          <w:tcPr>
            <w:tcW w:w="1276" w:type="dxa"/>
            <w:vAlign w:val="center"/>
          </w:tcPr>
          <w:p>
            <w:pPr>
              <w:pStyle w:val="10"/>
            </w:pPr>
            <w:r>
              <w:t>2024年10月31日前</w:t>
            </w:r>
          </w:p>
        </w:tc>
        <w:tc>
          <w:tcPr>
            <w:tcW w:w="1843" w:type="dxa"/>
            <w:vAlign w:val="center"/>
          </w:tcPr>
          <w:p>
            <w:pPr>
              <w:pStyle w:val="10"/>
            </w:pPr>
            <w:r>
              <w:t>按照签订合同情况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商务楼租赁成本</w:t>
            </w:r>
          </w:p>
        </w:tc>
        <w:tc>
          <w:tcPr>
            <w:tcW w:w="2891" w:type="dxa"/>
            <w:vAlign w:val="center"/>
          </w:tcPr>
          <w:p>
            <w:pPr>
              <w:pStyle w:val="10"/>
            </w:pPr>
            <w:r>
              <w:t>商务楼租赁成本</w:t>
            </w:r>
          </w:p>
        </w:tc>
        <w:tc>
          <w:tcPr>
            <w:tcW w:w="1276" w:type="dxa"/>
            <w:vAlign w:val="center"/>
          </w:tcPr>
          <w:p>
            <w:pPr>
              <w:pStyle w:val="10"/>
            </w:pPr>
            <w:r>
              <w:t>≤112.5万元</w:t>
            </w:r>
          </w:p>
        </w:tc>
        <w:tc>
          <w:tcPr>
            <w:tcW w:w="1843" w:type="dxa"/>
            <w:vAlign w:val="center"/>
          </w:tcPr>
          <w:p>
            <w:pPr>
              <w:pStyle w:val="10"/>
            </w:pPr>
            <w:r>
              <w:t>按照签订合同情况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购置设备成本</w:t>
            </w:r>
          </w:p>
        </w:tc>
        <w:tc>
          <w:tcPr>
            <w:tcW w:w="2891" w:type="dxa"/>
            <w:vAlign w:val="center"/>
          </w:tcPr>
          <w:p>
            <w:pPr>
              <w:pStyle w:val="10"/>
            </w:pPr>
            <w:r>
              <w:t>购置设备成本</w:t>
            </w:r>
          </w:p>
        </w:tc>
        <w:tc>
          <w:tcPr>
            <w:tcW w:w="1276" w:type="dxa"/>
            <w:vAlign w:val="center"/>
          </w:tcPr>
          <w:p>
            <w:pPr>
              <w:pStyle w:val="10"/>
            </w:pPr>
            <w:r>
              <w:t>≤249万元</w:t>
            </w:r>
          </w:p>
        </w:tc>
        <w:tc>
          <w:tcPr>
            <w:tcW w:w="1843" w:type="dxa"/>
            <w:vAlign w:val="center"/>
          </w:tcPr>
          <w:p>
            <w:pPr>
              <w:pStyle w:val="10"/>
            </w:pPr>
            <w:r>
              <w:t>按照签订合同情况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设备预计使用年限</w:t>
            </w:r>
          </w:p>
        </w:tc>
        <w:tc>
          <w:tcPr>
            <w:tcW w:w="2891" w:type="dxa"/>
            <w:vAlign w:val="center"/>
          </w:tcPr>
          <w:p>
            <w:pPr>
              <w:pStyle w:val="10"/>
            </w:pPr>
            <w:r>
              <w:t>设备预计使用年限</w:t>
            </w:r>
          </w:p>
        </w:tc>
        <w:tc>
          <w:tcPr>
            <w:tcW w:w="1276" w:type="dxa"/>
            <w:vAlign w:val="center"/>
          </w:tcPr>
          <w:p>
            <w:pPr>
              <w:pStyle w:val="10"/>
            </w:pPr>
            <w:r>
              <w:t>≥5年</w:t>
            </w:r>
          </w:p>
        </w:tc>
        <w:tc>
          <w:tcPr>
            <w:tcW w:w="1843" w:type="dxa"/>
            <w:vAlign w:val="center"/>
          </w:tcPr>
          <w:p>
            <w:pPr>
              <w:pStyle w:val="10"/>
            </w:pPr>
            <w:r>
              <w:t>预计影响时间</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9、2024年合作办学等项目经费（专户）绩效目标表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13000024P00AAC410023T</w:t>
            </w:r>
          </w:p>
        </w:tc>
        <w:tc>
          <w:tcPr>
            <w:tcW w:w="1587" w:type="dxa"/>
            <w:vAlign w:val="center"/>
          </w:tcPr>
          <w:p>
            <w:pPr>
              <w:pStyle w:val="8"/>
            </w:pPr>
            <w:r>
              <w:t>项目名称</w:t>
            </w:r>
          </w:p>
        </w:tc>
        <w:tc>
          <w:tcPr>
            <w:tcW w:w="4422" w:type="dxa"/>
            <w:gridSpan w:val="3"/>
            <w:vAlign w:val="center"/>
          </w:tcPr>
          <w:p>
            <w:pPr>
              <w:pStyle w:val="10"/>
            </w:pPr>
            <w:r>
              <w:t>2024年合作办学等项目经费（专户）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700.00</w:t>
            </w:r>
          </w:p>
        </w:tc>
        <w:tc>
          <w:tcPr>
            <w:tcW w:w="1587" w:type="dxa"/>
            <w:vAlign w:val="center"/>
          </w:tcPr>
          <w:p>
            <w:pPr>
              <w:pStyle w:val="8"/>
            </w:pPr>
            <w:r>
              <w:t>其中：财政    资金</w:t>
            </w:r>
          </w:p>
        </w:tc>
        <w:tc>
          <w:tcPr>
            <w:tcW w:w="1304" w:type="dxa"/>
            <w:vAlign w:val="center"/>
          </w:tcPr>
          <w:p>
            <w:pPr>
              <w:pStyle w:val="10"/>
            </w:pPr>
            <w:r>
              <w:t>700.00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该项目资金主要用于学院合作办学、差旅等支出。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20%</w:t>
            </w:r>
          </w:p>
        </w:tc>
        <w:tc>
          <w:tcPr>
            <w:tcW w:w="1587" w:type="dxa"/>
            <w:vAlign w:val="center"/>
          </w:tcPr>
          <w:p>
            <w:pPr>
              <w:pStyle w:val="11"/>
            </w:pPr>
            <w:r>
              <w:t>60%</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1.用于合作办学费用，提升学院的合作办学水平。</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合作办学付费学生人数</w:t>
            </w:r>
          </w:p>
          <w:p>
            <w:pPr>
              <w:pStyle w:val="10"/>
            </w:pPr>
          </w:p>
        </w:tc>
        <w:tc>
          <w:tcPr>
            <w:tcW w:w="2891" w:type="dxa"/>
            <w:vAlign w:val="center"/>
          </w:tcPr>
          <w:p>
            <w:pPr>
              <w:pStyle w:val="10"/>
            </w:pPr>
            <w:r>
              <w:t>合作办学付费学生人数情况</w:t>
            </w:r>
          </w:p>
          <w:p>
            <w:pPr>
              <w:pStyle w:val="10"/>
            </w:pPr>
          </w:p>
        </w:tc>
        <w:tc>
          <w:tcPr>
            <w:tcW w:w="1276" w:type="dxa"/>
            <w:vAlign w:val="center"/>
          </w:tcPr>
          <w:p>
            <w:pPr>
              <w:pStyle w:val="10"/>
            </w:pPr>
            <w:r>
              <w:t>≥1300人</w:t>
            </w:r>
          </w:p>
        </w:tc>
        <w:tc>
          <w:tcPr>
            <w:tcW w:w="1843" w:type="dxa"/>
            <w:vAlign w:val="center"/>
          </w:tcPr>
          <w:p>
            <w:pPr>
              <w:pStyle w:val="10"/>
            </w:pPr>
            <w:r>
              <w:t>预计合作办学入住人数</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合作办学学生收费率</w:t>
            </w:r>
          </w:p>
        </w:tc>
        <w:tc>
          <w:tcPr>
            <w:tcW w:w="2891" w:type="dxa"/>
            <w:vAlign w:val="center"/>
          </w:tcPr>
          <w:p>
            <w:pPr>
              <w:pStyle w:val="10"/>
            </w:pPr>
            <w:r>
              <w:t>合作办学收费率</w:t>
            </w:r>
          </w:p>
        </w:tc>
        <w:tc>
          <w:tcPr>
            <w:tcW w:w="1276" w:type="dxa"/>
            <w:vAlign w:val="center"/>
          </w:tcPr>
          <w:p>
            <w:pPr>
              <w:pStyle w:val="10"/>
            </w:pPr>
            <w:r>
              <w:t>≥90%</w:t>
            </w:r>
          </w:p>
        </w:tc>
        <w:tc>
          <w:tcPr>
            <w:tcW w:w="1843" w:type="dxa"/>
            <w:vAlign w:val="center"/>
          </w:tcPr>
          <w:p>
            <w:pPr>
              <w:pStyle w:val="10"/>
            </w:pPr>
            <w:r>
              <w:t>预计收费情况</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合作办学付费时间</w:t>
            </w:r>
          </w:p>
        </w:tc>
        <w:tc>
          <w:tcPr>
            <w:tcW w:w="2891" w:type="dxa"/>
            <w:vAlign w:val="center"/>
          </w:tcPr>
          <w:p>
            <w:pPr>
              <w:pStyle w:val="10"/>
            </w:pPr>
            <w:r>
              <w:t>合作办学付费时间</w:t>
            </w:r>
          </w:p>
        </w:tc>
        <w:tc>
          <w:tcPr>
            <w:tcW w:w="1276" w:type="dxa"/>
            <w:vAlign w:val="center"/>
          </w:tcPr>
          <w:p>
            <w:pPr>
              <w:pStyle w:val="10"/>
            </w:pPr>
            <w:r>
              <w:t>2024年11月30日前完成</w:t>
            </w:r>
          </w:p>
        </w:tc>
        <w:tc>
          <w:tcPr>
            <w:tcW w:w="1843" w:type="dxa"/>
            <w:vAlign w:val="center"/>
          </w:tcPr>
          <w:p>
            <w:pPr>
              <w:pStyle w:val="10"/>
            </w:pPr>
            <w:r>
              <w:t>按照签订合同情况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合作办学费用</w:t>
            </w:r>
          </w:p>
        </w:tc>
        <w:tc>
          <w:tcPr>
            <w:tcW w:w="2891" w:type="dxa"/>
            <w:vAlign w:val="center"/>
          </w:tcPr>
          <w:p>
            <w:pPr>
              <w:pStyle w:val="10"/>
            </w:pPr>
            <w:r>
              <w:t>合作办学成本</w:t>
            </w:r>
          </w:p>
        </w:tc>
        <w:tc>
          <w:tcPr>
            <w:tcW w:w="1276" w:type="dxa"/>
            <w:vAlign w:val="center"/>
          </w:tcPr>
          <w:p>
            <w:pPr>
              <w:pStyle w:val="10"/>
            </w:pPr>
            <w:r>
              <w:t>≤850万元</w:t>
            </w:r>
          </w:p>
        </w:tc>
        <w:tc>
          <w:tcPr>
            <w:tcW w:w="1843" w:type="dxa"/>
            <w:vAlign w:val="center"/>
          </w:tcPr>
          <w:p>
            <w:pPr>
              <w:pStyle w:val="10"/>
            </w:pPr>
            <w:r>
              <w:t>合作协议情况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保障日常工作运转时间</w:t>
            </w:r>
          </w:p>
        </w:tc>
        <w:tc>
          <w:tcPr>
            <w:tcW w:w="2891" w:type="dxa"/>
            <w:vAlign w:val="center"/>
          </w:tcPr>
          <w:p>
            <w:pPr>
              <w:pStyle w:val="10"/>
            </w:pPr>
            <w:r>
              <w:t>保障学院日常工作运转时间</w:t>
            </w:r>
          </w:p>
        </w:tc>
        <w:tc>
          <w:tcPr>
            <w:tcW w:w="1276" w:type="dxa"/>
            <w:vAlign w:val="center"/>
          </w:tcPr>
          <w:p>
            <w:pPr>
              <w:pStyle w:val="10"/>
            </w:pPr>
            <w:r>
              <w:t>≥1年</w:t>
            </w:r>
          </w:p>
        </w:tc>
        <w:tc>
          <w:tcPr>
            <w:tcW w:w="1843" w:type="dxa"/>
            <w:vAlign w:val="center"/>
          </w:tcPr>
          <w:p>
            <w:pPr>
              <w:pStyle w:val="10"/>
            </w:pPr>
            <w:r>
              <w:t>预计影响时间</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10、2024年日元贷款本金息费项目绩效目标表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13000024P00AAC4100156</w:t>
            </w:r>
          </w:p>
        </w:tc>
        <w:tc>
          <w:tcPr>
            <w:tcW w:w="1587" w:type="dxa"/>
            <w:vAlign w:val="center"/>
          </w:tcPr>
          <w:p>
            <w:pPr>
              <w:pStyle w:val="8"/>
            </w:pPr>
            <w:r>
              <w:t>项目名称</w:t>
            </w:r>
          </w:p>
        </w:tc>
        <w:tc>
          <w:tcPr>
            <w:tcW w:w="4422" w:type="dxa"/>
            <w:gridSpan w:val="3"/>
            <w:vAlign w:val="center"/>
          </w:tcPr>
          <w:p>
            <w:pPr>
              <w:pStyle w:val="10"/>
            </w:pPr>
            <w:r>
              <w:t>2024年日元贷款本金息费项目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80.00</w:t>
            </w:r>
          </w:p>
        </w:tc>
        <w:tc>
          <w:tcPr>
            <w:tcW w:w="1587" w:type="dxa"/>
            <w:vAlign w:val="center"/>
          </w:tcPr>
          <w:p>
            <w:pPr>
              <w:pStyle w:val="8"/>
            </w:pPr>
            <w:r>
              <w:t>其中：财政    资金</w:t>
            </w:r>
          </w:p>
        </w:tc>
        <w:tc>
          <w:tcPr>
            <w:tcW w:w="1304" w:type="dxa"/>
            <w:vAlign w:val="center"/>
          </w:tcPr>
          <w:p>
            <w:pPr>
              <w:pStyle w:val="10"/>
            </w:pPr>
            <w:r>
              <w:t>80.00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该项目资金主要用于归还教育厅日元贷款息费本金。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50%</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1.通过分2次偿还国家贴息贷款本金，顺利完成偿还贷款本金任务，降低学院债务违约风险，提升学院信誉水平。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偿还日元贷款贷款次数</w:t>
            </w:r>
          </w:p>
        </w:tc>
        <w:tc>
          <w:tcPr>
            <w:tcW w:w="2891" w:type="dxa"/>
            <w:vAlign w:val="center"/>
          </w:tcPr>
          <w:p>
            <w:pPr>
              <w:pStyle w:val="10"/>
            </w:pPr>
            <w:r>
              <w:t>偿还国家贴息贷款本金息费次数</w:t>
            </w:r>
          </w:p>
        </w:tc>
        <w:tc>
          <w:tcPr>
            <w:tcW w:w="1276" w:type="dxa"/>
            <w:vAlign w:val="center"/>
          </w:tcPr>
          <w:p>
            <w:pPr>
              <w:pStyle w:val="10"/>
            </w:pPr>
            <w:r>
              <w:t>≥2次</w:t>
            </w:r>
          </w:p>
        </w:tc>
        <w:tc>
          <w:tcPr>
            <w:tcW w:w="1843" w:type="dxa"/>
            <w:vAlign w:val="center"/>
          </w:tcPr>
          <w:p>
            <w:pPr>
              <w:pStyle w:val="10"/>
            </w:pPr>
            <w:r>
              <w:t>日元贷款转贷合同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单次偿还金额</w:t>
            </w:r>
          </w:p>
        </w:tc>
        <w:tc>
          <w:tcPr>
            <w:tcW w:w="2891" w:type="dxa"/>
            <w:vAlign w:val="center"/>
          </w:tcPr>
          <w:p>
            <w:pPr>
              <w:pStyle w:val="10"/>
            </w:pPr>
            <w:r>
              <w:t>每次偿还成本</w:t>
            </w:r>
          </w:p>
        </w:tc>
        <w:tc>
          <w:tcPr>
            <w:tcW w:w="1276" w:type="dxa"/>
            <w:vAlign w:val="center"/>
          </w:tcPr>
          <w:p>
            <w:pPr>
              <w:pStyle w:val="10"/>
            </w:pPr>
            <w:r>
              <w:t>≤40万元</w:t>
            </w:r>
          </w:p>
        </w:tc>
        <w:tc>
          <w:tcPr>
            <w:tcW w:w="1843" w:type="dxa"/>
            <w:vAlign w:val="center"/>
          </w:tcPr>
          <w:p>
            <w:pPr>
              <w:pStyle w:val="10"/>
            </w:pPr>
            <w:r>
              <w:t>日元贷款转贷合同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足额偿还率</w:t>
            </w:r>
          </w:p>
        </w:tc>
        <w:tc>
          <w:tcPr>
            <w:tcW w:w="2891" w:type="dxa"/>
            <w:vAlign w:val="center"/>
          </w:tcPr>
          <w:p>
            <w:pPr>
              <w:pStyle w:val="10"/>
            </w:pPr>
            <w:r>
              <w:t>分两次足额偿还本金息费</w:t>
            </w:r>
          </w:p>
        </w:tc>
        <w:tc>
          <w:tcPr>
            <w:tcW w:w="1276" w:type="dxa"/>
            <w:vAlign w:val="center"/>
          </w:tcPr>
          <w:p>
            <w:pPr>
              <w:pStyle w:val="10"/>
            </w:pPr>
            <w:r>
              <w:t>100%</w:t>
            </w:r>
          </w:p>
        </w:tc>
        <w:tc>
          <w:tcPr>
            <w:tcW w:w="1843" w:type="dxa"/>
            <w:vAlign w:val="center"/>
          </w:tcPr>
          <w:p>
            <w:pPr>
              <w:pStyle w:val="10"/>
            </w:pPr>
            <w:r>
              <w:t>日元贷款转贷合同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贷款偿还时间</w:t>
            </w:r>
          </w:p>
        </w:tc>
        <w:tc>
          <w:tcPr>
            <w:tcW w:w="2891" w:type="dxa"/>
            <w:vAlign w:val="center"/>
          </w:tcPr>
          <w:p>
            <w:pPr>
              <w:pStyle w:val="10"/>
            </w:pPr>
            <w:r>
              <w:t>完成两次贷款偿还时间</w:t>
            </w:r>
          </w:p>
        </w:tc>
        <w:tc>
          <w:tcPr>
            <w:tcW w:w="1276" w:type="dxa"/>
            <w:vAlign w:val="center"/>
          </w:tcPr>
          <w:p>
            <w:pPr>
              <w:pStyle w:val="10"/>
            </w:pPr>
            <w:r>
              <w:t>2024年12月10日前</w:t>
            </w:r>
          </w:p>
        </w:tc>
        <w:tc>
          <w:tcPr>
            <w:tcW w:w="1843" w:type="dxa"/>
            <w:vAlign w:val="center"/>
          </w:tcPr>
          <w:p>
            <w:pPr>
              <w:pStyle w:val="10"/>
            </w:pPr>
            <w:r>
              <w:t>贷款合同约定时间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学院债务违约风险降低率</w:t>
            </w:r>
          </w:p>
        </w:tc>
        <w:tc>
          <w:tcPr>
            <w:tcW w:w="2891" w:type="dxa"/>
            <w:vAlign w:val="center"/>
          </w:tcPr>
          <w:p>
            <w:pPr>
              <w:pStyle w:val="10"/>
            </w:pPr>
            <w:r>
              <w:t>降低学院债务违约风险，提升学院信誉水平</w:t>
            </w:r>
          </w:p>
        </w:tc>
        <w:tc>
          <w:tcPr>
            <w:tcW w:w="1276" w:type="dxa"/>
            <w:vAlign w:val="center"/>
          </w:tcPr>
          <w:p>
            <w:pPr>
              <w:pStyle w:val="10"/>
            </w:pPr>
            <w:r>
              <w:t>≥95%</w:t>
            </w:r>
          </w:p>
        </w:tc>
        <w:tc>
          <w:tcPr>
            <w:tcW w:w="1843" w:type="dxa"/>
            <w:vAlign w:val="center"/>
          </w:tcPr>
          <w:p>
            <w:pPr>
              <w:pStyle w:val="10"/>
            </w:pPr>
            <w:r>
              <w:t>预计偿还情况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转贷单位满意度</w:t>
            </w:r>
          </w:p>
        </w:tc>
        <w:tc>
          <w:tcPr>
            <w:tcW w:w="2891" w:type="dxa"/>
            <w:vAlign w:val="center"/>
          </w:tcPr>
          <w:p>
            <w:pPr>
              <w:pStyle w:val="10"/>
            </w:pPr>
            <w:r>
              <w:t>转贷单位满意度</w:t>
            </w:r>
          </w:p>
        </w:tc>
        <w:tc>
          <w:tcPr>
            <w:tcW w:w="1276" w:type="dxa"/>
            <w:vAlign w:val="center"/>
          </w:tcPr>
          <w:p>
            <w:pPr>
              <w:pStyle w:val="10"/>
            </w:pPr>
            <w:r>
              <w:t>≥95%</w:t>
            </w:r>
          </w:p>
        </w:tc>
        <w:tc>
          <w:tcPr>
            <w:tcW w:w="1843" w:type="dxa"/>
            <w:vAlign w:val="center"/>
          </w:tcPr>
          <w:p>
            <w:pPr>
              <w:pStyle w:val="10"/>
            </w:pPr>
            <w:r>
              <w:t>根据转贷单位反馈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11、2024年双高建设项目资金绩效目标表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13000024P00EB7410269G</w:t>
            </w:r>
          </w:p>
        </w:tc>
        <w:tc>
          <w:tcPr>
            <w:tcW w:w="1587" w:type="dxa"/>
            <w:vAlign w:val="center"/>
          </w:tcPr>
          <w:p>
            <w:pPr>
              <w:pStyle w:val="8"/>
            </w:pPr>
            <w:r>
              <w:t>项目名称</w:t>
            </w:r>
          </w:p>
        </w:tc>
        <w:tc>
          <w:tcPr>
            <w:tcW w:w="4422" w:type="dxa"/>
            <w:gridSpan w:val="3"/>
            <w:vAlign w:val="center"/>
          </w:tcPr>
          <w:p>
            <w:pPr>
              <w:pStyle w:val="10"/>
            </w:pPr>
            <w:r>
              <w:t>2024年双高建设项目资金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300.00</w:t>
            </w:r>
          </w:p>
        </w:tc>
        <w:tc>
          <w:tcPr>
            <w:tcW w:w="1587" w:type="dxa"/>
            <w:vAlign w:val="center"/>
          </w:tcPr>
          <w:p>
            <w:pPr>
              <w:pStyle w:val="8"/>
            </w:pPr>
            <w:r>
              <w:t>其中：财政    资金</w:t>
            </w:r>
          </w:p>
        </w:tc>
        <w:tc>
          <w:tcPr>
            <w:tcW w:w="1304" w:type="dxa"/>
            <w:vAlign w:val="center"/>
          </w:tcPr>
          <w:p>
            <w:pPr>
              <w:pStyle w:val="10"/>
            </w:pPr>
            <w:r>
              <w:t>300.00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该项目资金主要用于学院宽带付费、平台租赁、教师培训、经管系平台建设、电商实训室建设等。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10%</w:t>
            </w:r>
          </w:p>
        </w:tc>
        <w:tc>
          <w:tcPr>
            <w:tcW w:w="1587" w:type="dxa"/>
            <w:vAlign w:val="center"/>
          </w:tcPr>
          <w:p>
            <w:pPr>
              <w:pStyle w:val="11"/>
            </w:pPr>
            <w:r>
              <w:t>60%</w:t>
            </w:r>
          </w:p>
        </w:tc>
        <w:tc>
          <w:tcPr>
            <w:tcW w:w="1304" w:type="dxa"/>
            <w:vAlign w:val="center"/>
          </w:tcPr>
          <w:p>
            <w:pPr>
              <w:pStyle w:val="11"/>
            </w:pPr>
            <w:r>
              <w:t>90%</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1.支付宽带、平台等费用，实训室建设，提升学院教学管理水平。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使用宽带数量</w:t>
            </w:r>
          </w:p>
        </w:tc>
        <w:tc>
          <w:tcPr>
            <w:tcW w:w="2891" w:type="dxa"/>
            <w:vAlign w:val="center"/>
          </w:tcPr>
          <w:p>
            <w:pPr>
              <w:pStyle w:val="10"/>
            </w:pPr>
            <w:r>
              <w:t>使用宽带数量</w:t>
            </w:r>
          </w:p>
        </w:tc>
        <w:tc>
          <w:tcPr>
            <w:tcW w:w="1276" w:type="dxa"/>
            <w:vAlign w:val="center"/>
          </w:tcPr>
          <w:p>
            <w:pPr>
              <w:pStyle w:val="10"/>
            </w:pPr>
            <w:r>
              <w:t>≥2条</w:t>
            </w:r>
          </w:p>
        </w:tc>
        <w:tc>
          <w:tcPr>
            <w:tcW w:w="1843" w:type="dxa"/>
            <w:vAlign w:val="center"/>
          </w:tcPr>
          <w:p>
            <w:pPr>
              <w:pStyle w:val="10"/>
            </w:pPr>
            <w:r>
              <w:t>根据学院项目预算情况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实训室改造购置数量</w:t>
            </w:r>
          </w:p>
        </w:tc>
        <w:tc>
          <w:tcPr>
            <w:tcW w:w="2891" w:type="dxa"/>
            <w:vAlign w:val="center"/>
          </w:tcPr>
          <w:p>
            <w:pPr>
              <w:pStyle w:val="10"/>
            </w:pPr>
            <w:r>
              <w:t>实训室改造购置数量</w:t>
            </w:r>
          </w:p>
        </w:tc>
        <w:tc>
          <w:tcPr>
            <w:tcW w:w="1276" w:type="dxa"/>
            <w:vAlign w:val="center"/>
          </w:tcPr>
          <w:p>
            <w:pPr>
              <w:pStyle w:val="10"/>
            </w:pPr>
            <w:r>
              <w:t>≥4个</w:t>
            </w:r>
          </w:p>
        </w:tc>
        <w:tc>
          <w:tcPr>
            <w:tcW w:w="1843" w:type="dxa"/>
            <w:vAlign w:val="center"/>
          </w:tcPr>
          <w:p>
            <w:pPr>
              <w:pStyle w:val="10"/>
            </w:pPr>
            <w:r>
              <w:t>根据学院项目预算情况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设备质量验收合格率</w:t>
            </w:r>
          </w:p>
        </w:tc>
        <w:tc>
          <w:tcPr>
            <w:tcW w:w="2891" w:type="dxa"/>
            <w:vAlign w:val="center"/>
          </w:tcPr>
          <w:p>
            <w:pPr>
              <w:pStyle w:val="10"/>
            </w:pPr>
            <w:r>
              <w:t>设备质量合格率</w:t>
            </w:r>
          </w:p>
        </w:tc>
        <w:tc>
          <w:tcPr>
            <w:tcW w:w="1276" w:type="dxa"/>
            <w:vAlign w:val="center"/>
          </w:tcPr>
          <w:p>
            <w:pPr>
              <w:pStyle w:val="10"/>
            </w:pPr>
            <w:r>
              <w:t>100%</w:t>
            </w:r>
          </w:p>
        </w:tc>
        <w:tc>
          <w:tcPr>
            <w:tcW w:w="1843" w:type="dxa"/>
            <w:vAlign w:val="center"/>
          </w:tcPr>
          <w:p>
            <w:pPr>
              <w:pStyle w:val="10"/>
            </w:pPr>
            <w:r>
              <w:t>购置设备验收情况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改造、购置完成时间</w:t>
            </w:r>
          </w:p>
        </w:tc>
        <w:tc>
          <w:tcPr>
            <w:tcW w:w="2891" w:type="dxa"/>
            <w:vAlign w:val="center"/>
          </w:tcPr>
          <w:p>
            <w:pPr>
              <w:pStyle w:val="10"/>
            </w:pPr>
            <w:r>
              <w:t>改造、购置完成时间</w:t>
            </w:r>
          </w:p>
        </w:tc>
        <w:tc>
          <w:tcPr>
            <w:tcW w:w="1276" w:type="dxa"/>
            <w:vAlign w:val="center"/>
          </w:tcPr>
          <w:p>
            <w:pPr>
              <w:pStyle w:val="10"/>
            </w:pPr>
            <w:r>
              <w:t>2024年11月30日前</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单条宽带成本</w:t>
            </w:r>
          </w:p>
        </w:tc>
        <w:tc>
          <w:tcPr>
            <w:tcW w:w="2891" w:type="dxa"/>
            <w:vAlign w:val="center"/>
          </w:tcPr>
          <w:p>
            <w:pPr>
              <w:pStyle w:val="10"/>
            </w:pPr>
            <w:r>
              <w:t>单条宽带成本</w:t>
            </w:r>
          </w:p>
        </w:tc>
        <w:tc>
          <w:tcPr>
            <w:tcW w:w="1276" w:type="dxa"/>
            <w:vAlign w:val="center"/>
          </w:tcPr>
          <w:p>
            <w:pPr>
              <w:pStyle w:val="10"/>
            </w:pPr>
            <w:r>
              <w:t>≤37.92万元</w:t>
            </w:r>
          </w:p>
        </w:tc>
        <w:tc>
          <w:tcPr>
            <w:tcW w:w="1843" w:type="dxa"/>
            <w:vAlign w:val="center"/>
          </w:tcPr>
          <w:p>
            <w:pPr>
              <w:pStyle w:val="10"/>
            </w:pPr>
            <w:r>
              <w:t>宽带成本预计情况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实训室购置改成本</w:t>
            </w:r>
          </w:p>
        </w:tc>
        <w:tc>
          <w:tcPr>
            <w:tcW w:w="2891" w:type="dxa"/>
            <w:vAlign w:val="center"/>
          </w:tcPr>
          <w:p>
            <w:pPr>
              <w:pStyle w:val="10"/>
            </w:pPr>
            <w:r>
              <w:t>实训室购置改造成本</w:t>
            </w:r>
          </w:p>
        </w:tc>
        <w:tc>
          <w:tcPr>
            <w:tcW w:w="1276" w:type="dxa"/>
            <w:vAlign w:val="center"/>
          </w:tcPr>
          <w:p>
            <w:pPr>
              <w:pStyle w:val="10"/>
            </w:pPr>
            <w:r>
              <w:t>≤135.6万元</w:t>
            </w:r>
          </w:p>
        </w:tc>
        <w:tc>
          <w:tcPr>
            <w:tcW w:w="1843" w:type="dxa"/>
            <w:vAlign w:val="center"/>
          </w:tcPr>
          <w:p>
            <w:pPr>
              <w:pStyle w:val="10"/>
            </w:pPr>
            <w:r>
              <w:t>政府采购协议情况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宽带保障年限</w:t>
            </w:r>
          </w:p>
        </w:tc>
        <w:tc>
          <w:tcPr>
            <w:tcW w:w="2891" w:type="dxa"/>
            <w:vAlign w:val="center"/>
          </w:tcPr>
          <w:p>
            <w:pPr>
              <w:pStyle w:val="10"/>
            </w:pPr>
            <w:r>
              <w:t>宽带保障年限</w:t>
            </w:r>
          </w:p>
        </w:tc>
        <w:tc>
          <w:tcPr>
            <w:tcW w:w="1276" w:type="dxa"/>
            <w:vAlign w:val="center"/>
          </w:tcPr>
          <w:p>
            <w:pPr>
              <w:pStyle w:val="10"/>
            </w:pPr>
            <w:r>
              <w:t>≥1年</w:t>
            </w:r>
          </w:p>
        </w:tc>
        <w:tc>
          <w:tcPr>
            <w:tcW w:w="1843" w:type="dxa"/>
            <w:vAlign w:val="center"/>
          </w:tcPr>
          <w:p>
            <w:pPr>
              <w:pStyle w:val="10"/>
            </w:pPr>
            <w:r>
              <w:t>预计的影响时间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购置设备预计使用年限</w:t>
            </w:r>
          </w:p>
        </w:tc>
        <w:tc>
          <w:tcPr>
            <w:tcW w:w="2891" w:type="dxa"/>
            <w:vAlign w:val="center"/>
          </w:tcPr>
          <w:p>
            <w:pPr>
              <w:pStyle w:val="10"/>
            </w:pPr>
            <w:r>
              <w:t>购置设备预计使用年限</w:t>
            </w:r>
          </w:p>
        </w:tc>
        <w:tc>
          <w:tcPr>
            <w:tcW w:w="1276" w:type="dxa"/>
            <w:vAlign w:val="center"/>
          </w:tcPr>
          <w:p>
            <w:pPr>
              <w:pStyle w:val="10"/>
            </w:pPr>
            <w:r>
              <w:t>≥5年</w:t>
            </w:r>
          </w:p>
        </w:tc>
        <w:tc>
          <w:tcPr>
            <w:tcW w:w="1843" w:type="dxa"/>
            <w:vAlign w:val="center"/>
          </w:tcPr>
          <w:p>
            <w:pPr>
              <w:pStyle w:val="10"/>
            </w:pPr>
            <w:r>
              <w:t>预计的影响时间</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12、2024年新校区建设（专户）绩效目标表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13000024P00AAC4100200</w:t>
            </w:r>
          </w:p>
        </w:tc>
        <w:tc>
          <w:tcPr>
            <w:tcW w:w="1587" w:type="dxa"/>
            <w:vAlign w:val="center"/>
          </w:tcPr>
          <w:p>
            <w:pPr>
              <w:pStyle w:val="8"/>
            </w:pPr>
            <w:r>
              <w:t>项目名称</w:t>
            </w:r>
          </w:p>
        </w:tc>
        <w:tc>
          <w:tcPr>
            <w:tcW w:w="4422" w:type="dxa"/>
            <w:gridSpan w:val="3"/>
            <w:vAlign w:val="center"/>
          </w:tcPr>
          <w:p>
            <w:pPr>
              <w:pStyle w:val="10"/>
            </w:pPr>
            <w:r>
              <w:t>2024年新校区建设（专户）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5676.70</w:t>
            </w:r>
          </w:p>
        </w:tc>
        <w:tc>
          <w:tcPr>
            <w:tcW w:w="1587" w:type="dxa"/>
            <w:vAlign w:val="center"/>
          </w:tcPr>
          <w:p>
            <w:pPr>
              <w:pStyle w:val="8"/>
            </w:pPr>
            <w:r>
              <w:t>其中：财政    资金</w:t>
            </w:r>
          </w:p>
        </w:tc>
        <w:tc>
          <w:tcPr>
            <w:tcW w:w="1304" w:type="dxa"/>
            <w:vAlign w:val="center"/>
          </w:tcPr>
          <w:p>
            <w:pPr>
              <w:pStyle w:val="10"/>
            </w:pPr>
            <w:r>
              <w:t>5676.70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该项目资金用于辛集新校区建设费用。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50%</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1.完成辛集新校区79000平方米规划设计，及完成部分建设，提高学院育人水平。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基础工程建设开工面积</w:t>
            </w:r>
          </w:p>
        </w:tc>
        <w:tc>
          <w:tcPr>
            <w:tcW w:w="2891" w:type="dxa"/>
            <w:vAlign w:val="center"/>
          </w:tcPr>
          <w:p>
            <w:pPr>
              <w:pStyle w:val="10"/>
            </w:pPr>
            <w:r>
              <w:t>基础工程建设开工平米数</w:t>
            </w:r>
          </w:p>
        </w:tc>
        <w:tc>
          <w:tcPr>
            <w:tcW w:w="1276" w:type="dxa"/>
            <w:vAlign w:val="center"/>
          </w:tcPr>
          <w:p>
            <w:pPr>
              <w:pStyle w:val="10"/>
            </w:pPr>
            <w:r>
              <w:t>≥79000平方米</w:t>
            </w:r>
          </w:p>
        </w:tc>
        <w:tc>
          <w:tcPr>
            <w:tcW w:w="1843" w:type="dxa"/>
            <w:vAlign w:val="center"/>
          </w:tcPr>
          <w:p>
            <w:pPr>
              <w:pStyle w:val="10"/>
            </w:pPr>
            <w:r>
              <w:t>根据项目建议书情况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规划设计合格率</w:t>
            </w:r>
          </w:p>
        </w:tc>
        <w:tc>
          <w:tcPr>
            <w:tcW w:w="2891" w:type="dxa"/>
            <w:vAlign w:val="center"/>
          </w:tcPr>
          <w:p>
            <w:pPr>
              <w:pStyle w:val="10"/>
            </w:pPr>
            <w:r>
              <w:t>规划设计合格率</w:t>
            </w:r>
          </w:p>
        </w:tc>
        <w:tc>
          <w:tcPr>
            <w:tcW w:w="1276" w:type="dxa"/>
            <w:vAlign w:val="center"/>
          </w:tcPr>
          <w:p>
            <w:pPr>
              <w:pStyle w:val="10"/>
            </w:pPr>
            <w:r>
              <w:t>100%</w:t>
            </w:r>
          </w:p>
        </w:tc>
        <w:tc>
          <w:tcPr>
            <w:tcW w:w="1843" w:type="dxa"/>
            <w:vAlign w:val="center"/>
          </w:tcPr>
          <w:p>
            <w:pPr>
              <w:pStyle w:val="10"/>
            </w:pPr>
            <w:r>
              <w:t>根据设计验收情况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完成规划设计时间</w:t>
            </w:r>
          </w:p>
        </w:tc>
        <w:tc>
          <w:tcPr>
            <w:tcW w:w="2891" w:type="dxa"/>
            <w:vAlign w:val="center"/>
          </w:tcPr>
          <w:p>
            <w:pPr>
              <w:pStyle w:val="10"/>
            </w:pPr>
            <w:r>
              <w:t>从启动至设计完成持续时间</w:t>
            </w:r>
          </w:p>
        </w:tc>
        <w:tc>
          <w:tcPr>
            <w:tcW w:w="1276" w:type="dxa"/>
            <w:vAlign w:val="center"/>
          </w:tcPr>
          <w:p>
            <w:pPr>
              <w:pStyle w:val="10"/>
            </w:pPr>
            <w:r>
              <w:t>2024年3月1日启动，6个月内完成</w:t>
            </w:r>
          </w:p>
        </w:tc>
        <w:tc>
          <w:tcPr>
            <w:tcW w:w="1843" w:type="dxa"/>
            <w:vAlign w:val="center"/>
          </w:tcPr>
          <w:p>
            <w:pPr>
              <w:pStyle w:val="10"/>
            </w:pPr>
            <w:r>
              <w:t>预计购置情况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单位基础工程成本</w:t>
            </w:r>
          </w:p>
        </w:tc>
        <w:tc>
          <w:tcPr>
            <w:tcW w:w="2891" w:type="dxa"/>
            <w:vAlign w:val="center"/>
          </w:tcPr>
          <w:p>
            <w:pPr>
              <w:pStyle w:val="10"/>
            </w:pPr>
            <w:r>
              <w:t>单位基础工程成本</w:t>
            </w:r>
          </w:p>
        </w:tc>
        <w:tc>
          <w:tcPr>
            <w:tcW w:w="1276" w:type="dxa"/>
            <w:vAlign w:val="center"/>
          </w:tcPr>
          <w:p>
            <w:pPr>
              <w:pStyle w:val="10"/>
            </w:pPr>
            <w:r>
              <w:t>≤720元/平方米</w:t>
            </w:r>
          </w:p>
        </w:tc>
        <w:tc>
          <w:tcPr>
            <w:tcW w:w="1843" w:type="dxa"/>
            <w:vAlign w:val="center"/>
          </w:tcPr>
          <w:p>
            <w:pPr>
              <w:pStyle w:val="10"/>
            </w:pPr>
            <w:r>
              <w:t>预计购置情况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建筑设施预计使用年限</w:t>
            </w:r>
          </w:p>
        </w:tc>
        <w:tc>
          <w:tcPr>
            <w:tcW w:w="2891" w:type="dxa"/>
            <w:vAlign w:val="center"/>
          </w:tcPr>
          <w:p>
            <w:pPr>
              <w:pStyle w:val="10"/>
            </w:pPr>
            <w:r>
              <w:t>建筑设施预计可使用年限</w:t>
            </w:r>
          </w:p>
        </w:tc>
        <w:tc>
          <w:tcPr>
            <w:tcW w:w="1276" w:type="dxa"/>
            <w:vAlign w:val="center"/>
          </w:tcPr>
          <w:p>
            <w:pPr>
              <w:pStyle w:val="10"/>
            </w:pPr>
            <w:r>
              <w:t>≥50年</w:t>
            </w:r>
          </w:p>
        </w:tc>
        <w:tc>
          <w:tcPr>
            <w:tcW w:w="1843" w:type="dxa"/>
            <w:vAlign w:val="center"/>
          </w:tcPr>
          <w:p>
            <w:pPr>
              <w:pStyle w:val="10"/>
            </w:pPr>
            <w:r>
              <w:t>工程预计使用年限</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13、2024年新校区建设项目绩效目标表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13000024P00046410888T</w:t>
            </w:r>
          </w:p>
        </w:tc>
        <w:tc>
          <w:tcPr>
            <w:tcW w:w="1587" w:type="dxa"/>
            <w:vAlign w:val="center"/>
          </w:tcPr>
          <w:p>
            <w:pPr>
              <w:pStyle w:val="8"/>
            </w:pPr>
            <w:r>
              <w:t>项目名称</w:t>
            </w:r>
          </w:p>
        </w:tc>
        <w:tc>
          <w:tcPr>
            <w:tcW w:w="4422" w:type="dxa"/>
            <w:gridSpan w:val="3"/>
            <w:vAlign w:val="center"/>
          </w:tcPr>
          <w:p>
            <w:pPr>
              <w:pStyle w:val="10"/>
            </w:pPr>
            <w:r>
              <w:t>2024年新校区建设项目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1919.30</w:t>
            </w:r>
          </w:p>
        </w:tc>
        <w:tc>
          <w:tcPr>
            <w:tcW w:w="1587" w:type="dxa"/>
            <w:vAlign w:val="center"/>
          </w:tcPr>
          <w:p>
            <w:pPr>
              <w:pStyle w:val="8"/>
            </w:pPr>
            <w:r>
              <w:t>其中：财政    资金</w:t>
            </w:r>
          </w:p>
        </w:tc>
        <w:tc>
          <w:tcPr>
            <w:tcW w:w="1304" w:type="dxa"/>
            <w:vAlign w:val="center"/>
          </w:tcPr>
          <w:p>
            <w:pPr>
              <w:pStyle w:val="10"/>
            </w:pPr>
            <w:r>
              <w:t>1919.30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该项目资金主要用于学院辛集新校区建设。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90%</w:t>
            </w:r>
          </w:p>
        </w:tc>
        <w:tc>
          <w:tcPr>
            <w:tcW w:w="1304" w:type="dxa"/>
            <w:vAlign w:val="center"/>
          </w:tcPr>
          <w:p>
            <w:pPr>
              <w:pStyle w:val="11"/>
            </w:pPr>
            <w:r>
              <w:t>100%</w:t>
            </w:r>
          </w:p>
        </w:tc>
        <w:tc>
          <w:tcPr>
            <w:tcW w:w="3118"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1.开工建设大于79000平米的基建建设，提升学院的办学空间。</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基础工程建设开工面积</w:t>
            </w:r>
          </w:p>
        </w:tc>
        <w:tc>
          <w:tcPr>
            <w:tcW w:w="2891" w:type="dxa"/>
            <w:vAlign w:val="center"/>
          </w:tcPr>
          <w:p>
            <w:pPr>
              <w:pStyle w:val="10"/>
            </w:pPr>
            <w:r>
              <w:t>基础工程建设开工平米数</w:t>
            </w:r>
          </w:p>
        </w:tc>
        <w:tc>
          <w:tcPr>
            <w:tcW w:w="1276" w:type="dxa"/>
            <w:vAlign w:val="center"/>
          </w:tcPr>
          <w:p>
            <w:pPr>
              <w:pStyle w:val="10"/>
            </w:pPr>
            <w:r>
              <w:t>≥79000平米</w:t>
            </w:r>
          </w:p>
        </w:tc>
        <w:tc>
          <w:tcPr>
            <w:tcW w:w="1843" w:type="dxa"/>
            <w:vAlign w:val="center"/>
          </w:tcPr>
          <w:p>
            <w:pPr>
              <w:pStyle w:val="10"/>
            </w:pPr>
            <w:r>
              <w:t>根据项目建议书情况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规划设计合格率</w:t>
            </w:r>
          </w:p>
        </w:tc>
        <w:tc>
          <w:tcPr>
            <w:tcW w:w="2891" w:type="dxa"/>
            <w:vAlign w:val="center"/>
          </w:tcPr>
          <w:p>
            <w:pPr>
              <w:pStyle w:val="10"/>
            </w:pPr>
            <w:r>
              <w:t>基础工程建设规划设计合格率</w:t>
            </w:r>
          </w:p>
        </w:tc>
        <w:tc>
          <w:tcPr>
            <w:tcW w:w="1276" w:type="dxa"/>
            <w:vAlign w:val="center"/>
          </w:tcPr>
          <w:p>
            <w:pPr>
              <w:pStyle w:val="10"/>
            </w:pPr>
            <w:r>
              <w:t>100%</w:t>
            </w:r>
          </w:p>
        </w:tc>
        <w:tc>
          <w:tcPr>
            <w:tcW w:w="1843" w:type="dxa"/>
            <w:vAlign w:val="center"/>
          </w:tcPr>
          <w:p>
            <w:pPr>
              <w:pStyle w:val="10"/>
            </w:pPr>
            <w:r>
              <w:t>根据设计验收情况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完成规划设计时间</w:t>
            </w:r>
          </w:p>
        </w:tc>
        <w:tc>
          <w:tcPr>
            <w:tcW w:w="2891" w:type="dxa"/>
            <w:vAlign w:val="center"/>
          </w:tcPr>
          <w:p>
            <w:pPr>
              <w:pStyle w:val="10"/>
            </w:pPr>
            <w:r>
              <w:t>从启动至设计完成持续时间</w:t>
            </w:r>
          </w:p>
        </w:tc>
        <w:tc>
          <w:tcPr>
            <w:tcW w:w="1276" w:type="dxa"/>
            <w:vAlign w:val="center"/>
          </w:tcPr>
          <w:p>
            <w:pPr>
              <w:pStyle w:val="10"/>
            </w:pPr>
            <w:r>
              <w:t>2024年3月1日启动，6个月内完成</w:t>
            </w:r>
          </w:p>
        </w:tc>
        <w:tc>
          <w:tcPr>
            <w:tcW w:w="1843" w:type="dxa"/>
            <w:vAlign w:val="center"/>
          </w:tcPr>
          <w:p>
            <w:pPr>
              <w:pStyle w:val="10"/>
            </w:pPr>
            <w:r>
              <w:t>预计购置情况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设计咨询费用</w:t>
            </w:r>
          </w:p>
        </w:tc>
        <w:tc>
          <w:tcPr>
            <w:tcW w:w="2891" w:type="dxa"/>
            <w:vAlign w:val="center"/>
          </w:tcPr>
          <w:p>
            <w:pPr>
              <w:pStyle w:val="10"/>
            </w:pPr>
            <w:r>
              <w:t>设计咨询等成本</w:t>
            </w:r>
          </w:p>
        </w:tc>
        <w:tc>
          <w:tcPr>
            <w:tcW w:w="1276" w:type="dxa"/>
            <w:vAlign w:val="center"/>
          </w:tcPr>
          <w:p>
            <w:pPr>
              <w:pStyle w:val="10"/>
            </w:pPr>
            <w:r>
              <w:t>≤1918.25万元</w:t>
            </w:r>
          </w:p>
        </w:tc>
        <w:tc>
          <w:tcPr>
            <w:tcW w:w="1843" w:type="dxa"/>
            <w:vAlign w:val="center"/>
          </w:tcPr>
          <w:p>
            <w:pPr>
              <w:pStyle w:val="10"/>
            </w:pPr>
            <w:r>
              <w:t>预计采购成本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建筑设施预计使用年限</w:t>
            </w:r>
          </w:p>
        </w:tc>
        <w:tc>
          <w:tcPr>
            <w:tcW w:w="2891" w:type="dxa"/>
            <w:vAlign w:val="center"/>
          </w:tcPr>
          <w:p>
            <w:pPr>
              <w:pStyle w:val="10"/>
            </w:pPr>
            <w:r>
              <w:t>建筑设施预计可使用年限</w:t>
            </w:r>
          </w:p>
        </w:tc>
        <w:tc>
          <w:tcPr>
            <w:tcW w:w="1276" w:type="dxa"/>
            <w:vAlign w:val="center"/>
          </w:tcPr>
          <w:p>
            <w:pPr>
              <w:pStyle w:val="10"/>
            </w:pPr>
            <w:r>
              <w:t>≥50年</w:t>
            </w:r>
          </w:p>
        </w:tc>
        <w:tc>
          <w:tcPr>
            <w:tcW w:w="1843" w:type="dxa"/>
            <w:vAlign w:val="center"/>
          </w:tcPr>
          <w:p>
            <w:pPr>
              <w:pStyle w:val="10"/>
            </w:pPr>
            <w:r>
              <w:t>工程预计使用年限</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14、2024年学生资助资金（省级）绩效目标表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13000024P00465410585N</w:t>
            </w:r>
          </w:p>
        </w:tc>
        <w:tc>
          <w:tcPr>
            <w:tcW w:w="1587" w:type="dxa"/>
            <w:vAlign w:val="center"/>
          </w:tcPr>
          <w:p>
            <w:pPr>
              <w:pStyle w:val="8"/>
            </w:pPr>
            <w:r>
              <w:t>项目名称</w:t>
            </w:r>
          </w:p>
        </w:tc>
        <w:tc>
          <w:tcPr>
            <w:tcW w:w="4422" w:type="dxa"/>
            <w:gridSpan w:val="3"/>
            <w:vAlign w:val="center"/>
          </w:tcPr>
          <w:p>
            <w:pPr>
              <w:pStyle w:val="10"/>
            </w:pPr>
            <w:r>
              <w:t>2024年学生资助资金（省级）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556.00</w:t>
            </w:r>
          </w:p>
        </w:tc>
        <w:tc>
          <w:tcPr>
            <w:tcW w:w="1587" w:type="dxa"/>
            <w:vAlign w:val="center"/>
          </w:tcPr>
          <w:p>
            <w:pPr>
              <w:pStyle w:val="8"/>
            </w:pPr>
            <w:r>
              <w:t>其中：财政    资金</w:t>
            </w:r>
          </w:p>
        </w:tc>
        <w:tc>
          <w:tcPr>
            <w:tcW w:w="1304" w:type="dxa"/>
            <w:vAlign w:val="center"/>
          </w:tcPr>
          <w:p>
            <w:pPr>
              <w:pStyle w:val="10"/>
            </w:pPr>
            <w:r>
              <w:t>556.00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该项目资金主要用于发放高职学生国家奖学金、国家助学金、奖学金。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50%</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国家奖学金发放学生人数</w:t>
            </w:r>
          </w:p>
        </w:tc>
        <w:tc>
          <w:tcPr>
            <w:tcW w:w="2891" w:type="dxa"/>
            <w:vAlign w:val="center"/>
          </w:tcPr>
          <w:p>
            <w:pPr>
              <w:pStyle w:val="10"/>
            </w:pPr>
            <w:r>
              <w:t>国家奖学金发放学生人数情况</w:t>
            </w:r>
          </w:p>
        </w:tc>
        <w:tc>
          <w:tcPr>
            <w:tcW w:w="1276" w:type="dxa"/>
            <w:vAlign w:val="center"/>
          </w:tcPr>
          <w:p>
            <w:pPr>
              <w:pStyle w:val="10"/>
            </w:pPr>
            <w:r>
              <w:t>≥12人</w:t>
            </w:r>
          </w:p>
        </w:tc>
        <w:tc>
          <w:tcPr>
            <w:tcW w:w="1843" w:type="dxa"/>
            <w:vAlign w:val="center"/>
          </w:tcPr>
          <w:p>
            <w:pPr>
              <w:pStyle w:val="10"/>
            </w:pPr>
            <w:r>
              <w:t>根据往年发放情况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国家助学金发放学生人数</w:t>
            </w:r>
          </w:p>
        </w:tc>
        <w:tc>
          <w:tcPr>
            <w:tcW w:w="2891" w:type="dxa"/>
            <w:vAlign w:val="center"/>
          </w:tcPr>
          <w:p>
            <w:pPr>
              <w:pStyle w:val="10"/>
            </w:pPr>
            <w:r>
              <w:t>国家助学金发放学生人数情况</w:t>
            </w:r>
          </w:p>
        </w:tc>
        <w:tc>
          <w:tcPr>
            <w:tcW w:w="1276" w:type="dxa"/>
            <w:vAlign w:val="center"/>
          </w:tcPr>
          <w:p>
            <w:pPr>
              <w:pStyle w:val="10"/>
            </w:pPr>
            <w:r>
              <w:t>≥2775人</w:t>
            </w:r>
          </w:p>
        </w:tc>
        <w:tc>
          <w:tcPr>
            <w:tcW w:w="1843" w:type="dxa"/>
            <w:vAlign w:val="center"/>
          </w:tcPr>
          <w:p>
            <w:pPr>
              <w:pStyle w:val="10"/>
            </w:pPr>
            <w:r>
              <w:t>根据往年发放情况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励志奖学金发放学生人数情况</w:t>
            </w:r>
          </w:p>
        </w:tc>
        <w:tc>
          <w:tcPr>
            <w:tcW w:w="2891" w:type="dxa"/>
            <w:vAlign w:val="center"/>
          </w:tcPr>
          <w:p>
            <w:pPr>
              <w:pStyle w:val="10"/>
            </w:pPr>
            <w:r>
              <w:t>励志学金发放学生人数情况</w:t>
            </w:r>
          </w:p>
        </w:tc>
        <w:tc>
          <w:tcPr>
            <w:tcW w:w="1276" w:type="dxa"/>
            <w:vAlign w:val="center"/>
          </w:tcPr>
          <w:p>
            <w:pPr>
              <w:pStyle w:val="10"/>
            </w:pPr>
            <w:r>
              <w:t>≥392人</w:t>
            </w:r>
          </w:p>
        </w:tc>
        <w:tc>
          <w:tcPr>
            <w:tcW w:w="1843" w:type="dxa"/>
            <w:vAlign w:val="center"/>
          </w:tcPr>
          <w:p>
            <w:pPr>
              <w:pStyle w:val="10"/>
            </w:pPr>
            <w:r>
              <w:t>根据往年发放情况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国家奖助学金发放覆盖率</w:t>
            </w:r>
          </w:p>
        </w:tc>
        <w:tc>
          <w:tcPr>
            <w:tcW w:w="2891" w:type="dxa"/>
            <w:vAlign w:val="center"/>
          </w:tcPr>
          <w:p>
            <w:pPr>
              <w:pStyle w:val="10"/>
            </w:pPr>
            <w:r>
              <w:t>国家奖助学金发放覆盖率</w:t>
            </w:r>
          </w:p>
        </w:tc>
        <w:tc>
          <w:tcPr>
            <w:tcW w:w="1276" w:type="dxa"/>
            <w:vAlign w:val="center"/>
          </w:tcPr>
          <w:p>
            <w:pPr>
              <w:pStyle w:val="10"/>
            </w:pPr>
            <w:r>
              <w:t>100%</w:t>
            </w:r>
          </w:p>
        </w:tc>
        <w:tc>
          <w:tcPr>
            <w:tcW w:w="1843" w:type="dxa"/>
            <w:vAlign w:val="center"/>
          </w:tcPr>
          <w:p>
            <w:pPr>
              <w:pStyle w:val="10"/>
            </w:pPr>
            <w:r>
              <w:t>根据相关教育厅文件规定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国家奖学金、国家助学金、奖学金发放时间</w:t>
            </w:r>
          </w:p>
        </w:tc>
        <w:tc>
          <w:tcPr>
            <w:tcW w:w="2891" w:type="dxa"/>
            <w:vAlign w:val="center"/>
          </w:tcPr>
          <w:p>
            <w:pPr>
              <w:pStyle w:val="10"/>
            </w:pPr>
            <w:r>
              <w:t>国家奖学金、国家助学金、奖学金发放时间</w:t>
            </w:r>
          </w:p>
        </w:tc>
        <w:tc>
          <w:tcPr>
            <w:tcW w:w="1276" w:type="dxa"/>
            <w:vAlign w:val="center"/>
          </w:tcPr>
          <w:p>
            <w:pPr>
              <w:pStyle w:val="10"/>
            </w:pPr>
            <w:r>
              <w:t>2024年11月30日前</w:t>
            </w:r>
          </w:p>
        </w:tc>
        <w:tc>
          <w:tcPr>
            <w:tcW w:w="1843" w:type="dxa"/>
            <w:vAlign w:val="center"/>
          </w:tcPr>
          <w:p>
            <w:pPr>
              <w:pStyle w:val="10"/>
            </w:pPr>
            <w:r>
              <w:t>根据相关教育厅文件规定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奖助学金人均发放标准</w:t>
            </w:r>
          </w:p>
        </w:tc>
        <w:tc>
          <w:tcPr>
            <w:tcW w:w="2891" w:type="dxa"/>
            <w:vAlign w:val="center"/>
          </w:tcPr>
          <w:p>
            <w:pPr>
              <w:pStyle w:val="10"/>
            </w:pPr>
            <w:r>
              <w:t>奖助学金人均发放标准</w:t>
            </w:r>
          </w:p>
        </w:tc>
        <w:tc>
          <w:tcPr>
            <w:tcW w:w="1276" w:type="dxa"/>
            <w:vAlign w:val="center"/>
          </w:tcPr>
          <w:p>
            <w:pPr>
              <w:pStyle w:val="10"/>
            </w:pPr>
            <w:r>
              <w:t>≤4000元</w:t>
            </w:r>
          </w:p>
        </w:tc>
        <w:tc>
          <w:tcPr>
            <w:tcW w:w="1843" w:type="dxa"/>
            <w:vAlign w:val="center"/>
          </w:tcPr>
          <w:p>
            <w:pPr>
              <w:pStyle w:val="10"/>
            </w:pPr>
            <w:r>
              <w:t>根据相关教育厅文件规定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帮助学生完成学业情况</w:t>
            </w:r>
          </w:p>
        </w:tc>
        <w:tc>
          <w:tcPr>
            <w:tcW w:w="2891" w:type="dxa"/>
            <w:vAlign w:val="center"/>
          </w:tcPr>
          <w:p>
            <w:pPr>
              <w:pStyle w:val="10"/>
            </w:pPr>
            <w:r>
              <w:t>帮助学生完成学业情况</w:t>
            </w:r>
          </w:p>
        </w:tc>
        <w:tc>
          <w:tcPr>
            <w:tcW w:w="1276" w:type="dxa"/>
            <w:vAlign w:val="center"/>
          </w:tcPr>
          <w:p>
            <w:pPr>
              <w:pStyle w:val="10"/>
            </w:pPr>
            <w:r>
              <w:t>帮助学生顺利完成学业</w:t>
            </w:r>
          </w:p>
        </w:tc>
        <w:tc>
          <w:tcPr>
            <w:tcW w:w="1843"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15、2024年正常公用经费（省级）绩效目标表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13000024P000464108825</w:t>
            </w:r>
          </w:p>
        </w:tc>
        <w:tc>
          <w:tcPr>
            <w:tcW w:w="1587" w:type="dxa"/>
            <w:vAlign w:val="center"/>
          </w:tcPr>
          <w:p>
            <w:pPr>
              <w:pStyle w:val="8"/>
            </w:pPr>
            <w:r>
              <w:t>项目名称</w:t>
            </w:r>
          </w:p>
        </w:tc>
        <w:tc>
          <w:tcPr>
            <w:tcW w:w="4422" w:type="dxa"/>
            <w:gridSpan w:val="3"/>
            <w:vAlign w:val="center"/>
          </w:tcPr>
          <w:p>
            <w:pPr>
              <w:pStyle w:val="10"/>
            </w:pPr>
            <w:r>
              <w:t>2024年正常公用经费（省级）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2073.50</w:t>
            </w:r>
          </w:p>
        </w:tc>
        <w:tc>
          <w:tcPr>
            <w:tcW w:w="1587" w:type="dxa"/>
            <w:vAlign w:val="center"/>
          </w:tcPr>
          <w:p>
            <w:pPr>
              <w:pStyle w:val="8"/>
            </w:pPr>
            <w:r>
              <w:t>其中：财政    资金</w:t>
            </w:r>
          </w:p>
        </w:tc>
        <w:tc>
          <w:tcPr>
            <w:tcW w:w="1304" w:type="dxa"/>
            <w:vAlign w:val="center"/>
          </w:tcPr>
          <w:p>
            <w:pPr>
              <w:pStyle w:val="10"/>
            </w:pPr>
            <w:r>
              <w:t>2073.50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该项目主要用于学院正常运转，保安、物业等费用、劳动教育、粉刷、安装空调等费用。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30%</w:t>
            </w:r>
          </w:p>
        </w:tc>
        <w:tc>
          <w:tcPr>
            <w:tcW w:w="1587" w:type="dxa"/>
            <w:vAlign w:val="center"/>
          </w:tcPr>
          <w:p>
            <w:pPr>
              <w:pStyle w:val="11"/>
            </w:pPr>
            <w:r>
              <w:t>60%</w:t>
            </w:r>
          </w:p>
        </w:tc>
        <w:tc>
          <w:tcPr>
            <w:tcW w:w="1304" w:type="dxa"/>
            <w:vAlign w:val="center"/>
          </w:tcPr>
          <w:p>
            <w:pPr>
              <w:pStyle w:val="11"/>
            </w:pPr>
            <w:r>
              <w:t>90%</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1.教室安装空调不少于84台，学生公寓内墙粉刷建筑面积不少于10000平方米，保障师生正常学习、工作、生活。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公寓内墙粉刷面积</w:t>
            </w:r>
          </w:p>
        </w:tc>
        <w:tc>
          <w:tcPr>
            <w:tcW w:w="2891" w:type="dxa"/>
            <w:vAlign w:val="center"/>
          </w:tcPr>
          <w:p>
            <w:pPr>
              <w:pStyle w:val="10"/>
            </w:pPr>
            <w:r>
              <w:t>学生公寓内墙粉刷建筑面积</w:t>
            </w:r>
          </w:p>
        </w:tc>
        <w:tc>
          <w:tcPr>
            <w:tcW w:w="1276" w:type="dxa"/>
            <w:vAlign w:val="center"/>
          </w:tcPr>
          <w:p>
            <w:pPr>
              <w:pStyle w:val="10"/>
            </w:pPr>
            <w:r>
              <w:t>≥10000平方米</w:t>
            </w:r>
          </w:p>
        </w:tc>
        <w:tc>
          <w:tcPr>
            <w:tcW w:w="1843" w:type="dxa"/>
            <w:vAlign w:val="center"/>
          </w:tcPr>
          <w:p>
            <w:pPr>
              <w:pStyle w:val="10"/>
            </w:pPr>
            <w:r>
              <w:t>根据设计方案计算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教室安装空调数量</w:t>
            </w:r>
          </w:p>
        </w:tc>
        <w:tc>
          <w:tcPr>
            <w:tcW w:w="2891" w:type="dxa"/>
            <w:vAlign w:val="center"/>
          </w:tcPr>
          <w:p>
            <w:pPr>
              <w:pStyle w:val="10"/>
            </w:pPr>
            <w:r>
              <w:t>计划安装空调数量</w:t>
            </w:r>
          </w:p>
        </w:tc>
        <w:tc>
          <w:tcPr>
            <w:tcW w:w="1276" w:type="dxa"/>
            <w:vAlign w:val="center"/>
          </w:tcPr>
          <w:p>
            <w:pPr>
              <w:pStyle w:val="10"/>
            </w:pPr>
            <w:r>
              <w:t>≥80台</w:t>
            </w:r>
          </w:p>
        </w:tc>
        <w:tc>
          <w:tcPr>
            <w:tcW w:w="1843" w:type="dxa"/>
            <w:vAlign w:val="center"/>
          </w:tcPr>
          <w:p>
            <w:pPr>
              <w:pStyle w:val="10"/>
            </w:pPr>
            <w:r>
              <w:t>计划采购数量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使用物业人员人数</w:t>
            </w:r>
          </w:p>
        </w:tc>
        <w:tc>
          <w:tcPr>
            <w:tcW w:w="2891" w:type="dxa"/>
            <w:vAlign w:val="center"/>
          </w:tcPr>
          <w:p>
            <w:pPr>
              <w:pStyle w:val="10"/>
            </w:pPr>
            <w:r>
              <w:t>使用物业人员人数</w:t>
            </w:r>
          </w:p>
        </w:tc>
        <w:tc>
          <w:tcPr>
            <w:tcW w:w="1276" w:type="dxa"/>
            <w:vAlign w:val="center"/>
          </w:tcPr>
          <w:p>
            <w:pPr>
              <w:pStyle w:val="10"/>
            </w:pPr>
            <w:r>
              <w:t>≥50人</w:t>
            </w:r>
          </w:p>
        </w:tc>
        <w:tc>
          <w:tcPr>
            <w:tcW w:w="1843" w:type="dxa"/>
            <w:vAlign w:val="center"/>
          </w:tcPr>
          <w:p>
            <w:pPr>
              <w:pStyle w:val="10"/>
            </w:pPr>
            <w:r>
              <w:t>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组织劳动教育课程师资培训</w:t>
            </w:r>
          </w:p>
        </w:tc>
        <w:tc>
          <w:tcPr>
            <w:tcW w:w="2891" w:type="dxa"/>
            <w:vAlign w:val="center"/>
          </w:tcPr>
          <w:p>
            <w:pPr>
              <w:pStyle w:val="10"/>
            </w:pPr>
            <w:r>
              <w:t>组织劳动教育课程师资培训</w:t>
            </w:r>
          </w:p>
        </w:tc>
        <w:tc>
          <w:tcPr>
            <w:tcW w:w="1276" w:type="dxa"/>
            <w:vAlign w:val="center"/>
          </w:tcPr>
          <w:p>
            <w:pPr>
              <w:pStyle w:val="10"/>
            </w:pPr>
            <w:r>
              <w:t>≥400人</w:t>
            </w:r>
          </w:p>
        </w:tc>
        <w:tc>
          <w:tcPr>
            <w:tcW w:w="1843" w:type="dxa"/>
            <w:vAlign w:val="center"/>
          </w:tcPr>
          <w:p>
            <w:pPr>
              <w:pStyle w:val="10"/>
            </w:pPr>
            <w:r>
              <w:t>河北省劳动教育教学指导委员会2024年工作计划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使用安保人员数</w:t>
            </w:r>
          </w:p>
        </w:tc>
        <w:tc>
          <w:tcPr>
            <w:tcW w:w="2891" w:type="dxa"/>
            <w:vAlign w:val="center"/>
          </w:tcPr>
          <w:p>
            <w:pPr>
              <w:pStyle w:val="10"/>
            </w:pPr>
            <w:r>
              <w:t>执行招标使用人数</w:t>
            </w:r>
          </w:p>
        </w:tc>
        <w:tc>
          <w:tcPr>
            <w:tcW w:w="1276" w:type="dxa"/>
            <w:vAlign w:val="center"/>
          </w:tcPr>
          <w:p>
            <w:pPr>
              <w:pStyle w:val="10"/>
            </w:pPr>
            <w:r>
              <w:t>≥22人</w:t>
            </w:r>
          </w:p>
        </w:tc>
        <w:tc>
          <w:tcPr>
            <w:tcW w:w="1843" w:type="dxa"/>
            <w:vAlign w:val="center"/>
          </w:tcPr>
          <w:p>
            <w:pPr>
              <w:pStyle w:val="10"/>
            </w:pPr>
            <w:r>
              <w:t>按实际使用人数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粉刷、安装空调合格率</w:t>
            </w:r>
          </w:p>
        </w:tc>
        <w:tc>
          <w:tcPr>
            <w:tcW w:w="2891" w:type="dxa"/>
            <w:vAlign w:val="center"/>
          </w:tcPr>
          <w:p>
            <w:pPr>
              <w:pStyle w:val="10"/>
            </w:pPr>
            <w:r>
              <w:t>粉刷、安装空调合格率</w:t>
            </w:r>
          </w:p>
        </w:tc>
        <w:tc>
          <w:tcPr>
            <w:tcW w:w="1276" w:type="dxa"/>
            <w:vAlign w:val="center"/>
          </w:tcPr>
          <w:p>
            <w:pPr>
              <w:pStyle w:val="10"/>
            </w:pPr>
            <w:r>
              <w:t>100%</w:t>
            </w:r>
          </w:p>
        </w:tc>
        <w:tc>
          <w:tcPr>
            <w:tcW w:w="1843" w:type="dxa"/>
            <w:vAlign w:val="center"/>
          </w:tcPr>
          <w:p>
            <w:pPr>
              <w:pStyle w:val="10"/>
            </w:pPr>
            <w:r>
              <w:t>按照验收情况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河北省劳动教育宣传片制作合格率</w:t>
            </w:r>
          </w:p>
        </w:tc>
        <w:tc>
          <w:tcPr>
            <w:tcW w:w="2891" w:type="dxa"/>
            <w:vAlign w:val="center"/>
          </w:tcPr>
          <w:p>
            <w:pPr>
              <w:pStyle w:val="10"/>
            </w:pPr>
            <w:r>
              <w:t>河北省劳动教育宣传片制作合格率</w:t>
            </w:r>
          </w:p>
        </w:tc>
        <w:tc>
          <w:tcPr>
            <w:tcW w:w="1276" w:type="dxa"/>
            <w:vAlign w:val="center"/>
          </w:tcPr>
          <w:p>
            <w:pPr>
              <w:pStyle w:val="10"/>
            </w:pPr>
            <w:r>
              <w:t>≥95%</w:t>
            </w:r>
          </w:p>
        </w:tc>
        <w:tc>
          <w:tcPr>
            <w:tcW w:w="1843" w:type="dxa"/>
            <w:vAlign w:val="center"/>
          </w:tcPr>
          <w:p>
            <w:pPr>
              <w:pStyle w:val="10"/>
            </w:pPr>
            <w:r>
              <w:t>河北省劳动教育教学指导委员会2024年工作计划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物业、保安服务合格率</w:t>
            </w:r>
          </w:p>
        </w:tc>
        <w:tc>
          <w:tcPr>
            <w:tcW w:w="2891" w:type="dxa"/>
            <w:vAlign w:val="center"/>
          </w:tcPr>
          <w:p>
            <w:pPr>
              <w:pStyle w:val="10"/>
            </w:pPr>
            <w:r>
              <w:t>物业、保安服务合格率</w:t>
            </w:r>
          </w:p>
        </w:tc>
        <w:tc>
          <w:tcPr>
            <w:tcW w:w="1276" w:type="dxa"/>
            <w:vAlign w:val="center"/>
          </w:tcPr>
          <w:p>
            <w:pPr>
              <w:pStyle w:val="10"/>
            </w:pPr>
            <w:r>
              <w:t>100%</w:t>
            </w:r>
          </w:p>
        </w:tc>
        <w:tc>
          <w:tcPr>
            <w:tcW w:w="1843" w:type="dxa"/>
            <w:vAlign w:val="center"/>
          </w:tcPr>
          <w:p>
            <w:pPr>
              <w:pStyle w:val="10"/>
            </w:pPr>
            <w:r>
              <w:t>按照实际服务情况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粉刷、安装空调至招标完成所需时间</w:t>
            </w:r>
          </w:p>
        </w:tc>
        <w:tc>
          <w:tcPr>
            <w:tcW w:w="2891" w:type="dxa"/>
            <w:vAlign w:val="center"/>
          </w:tcPr>
          <w:p>
            <w:pPr>
              <w:pStyle w:val="10"/>
            </w:pPr>
            <w:r>
              <w:t>粉刷、安装空调至招标完成所需时间</w:t>
            </w:r>
          </w:p>
        </w:tc>
        <w:tc>
          <w:tcPr>
            <w:tcW w:w="1276" w:type="dxa"/>
            <w:vAlign w:val="center"/>
          </w:tcPr>
          <w:p>
            <w:pPr>
              <w:pStyle w:val="10"/>
            </w:pPr>
            <w:r>
              <w:t>2024年3月启动，6个月内完成</w:t>
            </w:r>
          </w:p>
        </w:tc>
        <w:tc>
          <w:tcPr>
            <w:tcW w:w="1843" w:type="dxa"/>
            <w:vAlign w:val="center"/>
          </w:tcPr>
          <w:p>
            <w:pPr>
              <w:pStyle w:val="10"/>
            </w:pPr>
            <w:r>
              <w:t>按照政府采购计划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物业、保安至招标完成所需时间</w:t>
            </w:r>
          </w:p>
        </w:tc>
        <w:tc>
          <w:tcPr>
            <w:tcW w:w="2891" w:type="dxa"/>
            <w:vAlign w:val="center"/>
          </w:tcPr>
          <w:p>
            <w:pPr>
              <w:pStyle w:val="10"/>
            </w:pPr>
            <w:r>
              <w:t>物业、保安至招标完成所需时间</w:t>
            </w:r>
          </w:p>
        </w:tc>
        <w:tc>
          <w:tcPr>
            <w:tcW w:w="1276" w:type="dxa"/>
            <w:vAlign w:val="center"/>
          </w:tcPr>
          <w:p>
            <w:pPr>
              <w:pStyle w:val="10"/>
            </w:pPr>
            <w:r>
              <w:t>2024年3月启动，6个月内完成</w:t>
            </w:r>
          </w:p>
        </w:tc>
        <w:tc>
          <w:tcPr>
            <w:tcW w:w="1843" w:type="dxa"/>
            <w:vAlign w:val="center"/>
          </w:tcPr>
          <w:p>
            <w:pPr>
              <w:pStyle w:val="10"/>
            </w:pPr>
            <w:r>
              <w:t>按照政府采购计划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粉刷项目费用</w:t>
            </w:r>
          </w:p>
        </w:tc>
        <w:tc>
          <w:tcPr>
            <w:tcW w:w="2891" w:type="dxa"/>
            <w:vAlign w:val="center"/>
          </w:tcPr>
          <w:p>
            <w:pPr>
              <w:pStyle w:val="10"/>
            </w:pPr>
            <w:r>
              <w:t>粉刷项目成本</w:t>
            </w:r>
          </w:p>
        </w:tc>
        <w:tc>
          <w:tcPr>
            <w:tcW w:w="1276" w:type="dxa"/>
            <w:vAlign w:val="center"/>
          </w:tcPr>
          <w:p>
            <w:pPr>
              <w:pStyle w:val="10"/>
            </w:pPr>
            <w:r>
              <w:t>≤132.88万元</w:t>
            </w:r>
          </w:p>
        </w:tc>
        <w:tc>
          <w:tcPr>
            <w:tcW w:w="1843" w:type="dxa"/>
            <w:vAlign w:val="center"/>
          </w:tcPr>
          <w:p>
            <w:pPr>
              <w:pStyle w:val="10"/>
            </w:pPr>
            <w:r>
              <w:t>财务决算报告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教室安装空调费用</w:t>
            </w:r>
          </w:p>
        </w:tc>
        <w:tc>
          <w:tcPr>
            <w:tcW w:w="2891" w:type="dxa"/>
            <w:vAlign w:val="center"/>
          </w:tcPr>
          <w:p>
            <w:pPr>
              <w:pStyle w:val="10"/>
            </w:pPr>
            <w:r>
              <w:t>教室安装空调成本</w:t>
            </w:r>
          </w:p>
        </w:tc>
        <w:tc>
          <w:tcPr>
            <w:tcW w:w="1276" w:type="dxa"/>
            <w:vAlign w:val="center"/>
          </w:tcPr>
          <w:p>
            <w:pPr>
              <w:pStyle w:val="10"/>
            </w:pPr>
            <w:r>
              <w:t>≤47.6万元</w:t>
            </w:r>
          </w:p>
        </w:tc>
        <w:tc>
          <w:tcPr>
            <w:tcW w:w="1843" w:type="dxa"/>
            <w:vAlign w:val="center"/>
          </w:tcPr>
          <w:p>
            <w:pPr>
              <w:pStyle w:val="10"/>
            </w:pPr>
            <w:r>
              <w:t>政府采购协议情况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物业费费用</w:t>
            </w:r>
          </w:p>
        </w:tc>
        <w:tc>
          <w:tcPr>
            <w:tcW w:w="2891" w:type="dxa"/>
            <w:vAlign w:val="center"/>
          </w:tcPr>
          <w:p>
            <w:pPr>
              <w:pStyle w:val="10"/>
            </w:pPr>
            <w:r>
              <w:t>物业费成本</w:t>
            </w:r>
          </w:p>
        </w:tc>
        <w:tc>
          <w:tcPr>
            <w:tcW w:w="1276" w:type="dxa"/>
            <w:vAlign w:val="center"/>
          </w:tcPr>
          <w:p>
            <w:pPr>
              <w:pStyle w:val="10"/>
            </w:pPr>
            <w:r>
              <w:t>≤216.12万元</w:t>
            </w:r>
          </w:p>
        </w:tc>
        <w:tc>
          <w:tcPr>
            <w:tcW w:w="1843" w:type="dxa"/>
            <w:vAlign w:val="center"/>
          </w:tcPr>
          <w:p>
            <w:pPr>
              <w:pStyle w:val="10"/>
            </w:pPr>
            <w:r>
              <w:t>政府采购协议情况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保安服务费费用</w:t>
            </w:r>
          </w:p>
        </w:tc>
        <w:tc>
          <w:tcPr>
            <w:tcW w:w="2891" w:type="dxa"/>
            <w:vAlign w:val="center"/>
          </w:tcPr>
          <w:p>
            <w:pPr>
              <w:pStyle w:val="10"/>
            </w:pPr>
            <w:r>
              <w:t>保安服务费成本</w:t>
            </w:r>
          </w:p>
        </w:tc>
        <w:tc>
          <w:tcPr>
            <w:tcW w:w="1276" w:type="dxa"/>
            <w:vAlign w:val="center"/>
          </w:tcPr>
          <w:p>
            <w:pPr>
              <w:pStyle w:val="10"/>
            </w:pPr>
            <w:r>
              <w:t>≤84.48万元</w:t>
            </w:r>
          </w:p>
        </w:tc>
        <w:tc>
          <w:tcPr>
            <w:tcW w:w="1843" w:type="dxa"/>
            <w:vAlign w:val="center"/>
          </w:tcPr>
          <w:p>
            <w:pPr>
              <w:pStyle w:val="10"/>
            </w:pPr>
            <w:r>
              <w:t>政府采购协议情况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1276" w:type="dxa"/>
            <w:vAlign w:val="center"/>
          </w:tcPr>
          <w:p>
            <w:pPr>
              <w:pStyle w:val="10"/>
            </w:pPr>
            <w:r>
              <w:t>可持续影响指标</w:t>
            </w:r>
          </w:p>
        </w:tc>
        <w:tc>
          <w:tcPr>
            <w:tcW w:w="1332" w:type="dxa"/>
            <w:vAlign w:val="center"/>
          </w:tcPr>
          <w:p>
            <w:pPr>
              <w:pStyle w:val="10"/>
            </w:pPr>
            <w:r>
              <w:t>保障日常工作运转时间</w:t>
            </w:r>
          </w:p>
        </w:tc>
        <w:tc>
          <w:tcPr>
            <w:tcW w:w="2891" w:type="dxa"/>
            <w:vAlign w:val="center"/>
          </w:tcPr>
          <w:p>
            <w:pPr>
              <w:pStyle w:val="10"/>
            </w:pPr>
            <w:r>
              <w:t>保障学院日常工作运转时间</w:t>
            </w:r>
          </w:p>
        </w:tc>
        <w:tc>
          <w:tcPr>
            <w:tcW w:w="1276" w:type="dxa"/>
            <w:vAlign w:val="center"/>
          </w:tcPr>
          <w:p>
            <w:pPr>
              <w:pStyle w:val="10"/>
            </w:pPr>
            <w:r>
              <w:t>≥1年</w:t>
            </w:r>
          </w:p>
        </w:tc>
        <w:tc>
          <w:tcPr>
            <w:tcW w:w="1843" w:type="dxa"/>
            <w:vAlign w:val="center"/>
          </w:tcPr>
          <w:p>
            <w:pPr>
              <w:pStyle w:val="10"/>
            </w:pPr>
            <w:r>
              <w:t>预计影响时间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河北省劳动教育培训影响时间</w:t>
            </w:r>
          </w:p>
        </w:tc>
        <w:tc>
          <w:tcPr>
            <w:tcW w:w="2891" w:type="dxa"/>
            <w:vAlign w:val="center"/>
          </w:tcPr>
          <w:p>
            <w:pPr>
              <w:pStyle w:val="10"/>
            </w:pPr>
            <w:r>
              <w:t>河北省劳动教育培训影响时间</w:t>
            </w:r>
          </w:p>
        </w:tc>
        <w:tc>
          <w:tcPr>
            <w:tcW w:w="1276" w:type="dxa"/>
            <w:vAlign w:val="center"/>
          </w:tcPr>
          <w:p>
            <w:pPr>
              <w:pStyle w:val="10"/>
            </w:pPr>
            <w:r>
              <w:t>≥1年</w:t>
            </w:r>
          </w:p>
        </w:tc>
        <w:tc>
          <w:tcPr>
            <w:tcW w:w="1843" w:type="dxa"/>
            <w:vAlign w:val="center"/>
          </w:tcPr>
          <w:p>
            <w:pPr>
              <w:pStyle w:val="10"/>
            </w:pPr>
            <w:r>
              <w:t>预计影响时间</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16、2024年租赁取暖等项目经费绩效目标表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13000024P00EB7410352L</w:t>
            </w:r>
          </w:p>
        </w:tc>
        <w:tc>
          <w:tcPr>
            <w:tcW w:w="1587" w:type="dxa"/>
            <w:vAlign w:val="center"/>
          </w:tcPr>
          <w:p>
            <w:pPr>
              <w:pStyle w:val="8"/>
            </w:pPr>
            <w:r>
              <w:t>项目名称</w:t>
            </w:r>
          </w:p>
        </w:tc>
        <w:tc>
          <w:tcPr>
            <w:tcW w:w="4422" w:type="dxa"/>
            <w:gridSpan w:val="3"/>
            <w:vAlign w:val="center"/>
          </w:tcPr>
          <w:p>
            <w:pPr>
              <w:pStyle w:val="10"/>
            </w:pPr>
            <w:r>
              <w:t>2024年租赁取暖等项目经费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878.00</w:t>
            </w:r>
          </w:p>
        </w:tc>
        <w:tc>
          <w:tcPr>
            <w:tcW w:w="1587" w:type="dxa"/>
            <w:vAlign w:val="center"/>
          </w:tcPr>
          <w:p>
            <w:pPr>
              <w:pStyle w:val="8"/>
            </w:pPr>
            <w:r>
              <w:t>其中：财政    资金</w:t>
            </w:r>
          </w:p>
        </w:tc>
        <w:tc>
          <w:tcPr>
            <w:tcW w:w="1304" w:type="dxa"/>
            <w:vAlign w:val="center"/>
          </w:tcPr>
          <w:p>
            <w:pPr>
              <w:pStyle w:val="10"/>
            </w:pPr>
            <w:r>
              <w:t>878.00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该项目资金用于学院租赁南校区、商务楼费用和学院取暖费用。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10%</w:t>
            </w:r>
          </w:p>
        </w:tc>
        <w:tc>
          <w:tcPr>
            <w:tcW w:w="1587" w:type="dxa"/>
            <w:vAlign w:val="center"/>
          </w:tcPr>
          <w:p>
            <w:pPr>
              <w:pStyle w:val="11"/>
            </w:pPr>
            <w:r>
              <w:t>10%</w:t>
            </w:r>
          </w:p>
        </w:tc>
        <w:tc>
          <w:tcPr>
            <w:tcW w:w="1304" w:type="dxa"/>
            <w:vAlign w:val="center"/>
          </w:tcPr>
          <w:p>
            <w:pPr>
              <w:pStyle w:val="11"/>
            </w:pPr>
            <w:r>
              <w:t>90%</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1.完成学院供暖不少于93500平方米，租赁面积不少于107000平方米，保障师生正常学习、工作、生活。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学院采暖面积</w:t>
            </w:r>
          </w:p>
        </w:tc>
        <w:tc>
          <w:tcPr>
            <w:tcW w:w="2891" w:type="dxa"/>
            <w:vAlign w:val="center"/>
          </w:tcPr>
          <w:p>
            <w:pPr>
              <w:pStyle w:val="10"/>
            </w:pPr>
            <w:r>
              <w:t>学院计划采暖面积</w:t>
            </w:r>
          </w:p>
        </w:tc>
        <w:tc>
          <w:tcPr>
            <w:tcW w:w="1276" w:type="dxa"/>
            <w:vAlign w:val="center"/>
          </w:tcPr>
          <w:p>
            <w:pPr>
              <w:pStyle w:val="10"/>
            </w:pPr>
            <w:r>
              <w:t>≥93500平方米</w:t>
            </w:r>
          </w:p>
        </w:tc>
        <w:tc>
          <w:tcPr>
            <w:tcW w:w="1843" w:type="dxa"/>
            <w:vAlign w:val="center"/>
          </w:tcPr>
          <w:p>
            <w:pPr>
              <w:pStyle w:val="10"/>
            </w:pPr>
            <w:r>
              <w:t>计划采暖面积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租用面积</w:t>
            </w:r>
          </w:p>
        </w:tc>
        <w:tc>
          <w:tcPr>
            <w:tcW w:w="2891" w:type="dxa"/>
            <w:vAlign w:val="center"/>
          </w:tcPr>
          <w:p>
            <w:pPr>
              <w:pStyle w:val="10"/>
            </w:pPr>
            <w:r>
              <w:t>租用面积</w:t>
            </w:r>
          </w:p>
        </w:tc>
        <w:tc>
          <w:tcPr>
            <w:tcW w:w="1276" w:type="dxa"/>
            <w:vAlign w:val="center"/>
          </w:tcPr>
          <w:p>
            <w:pPr>
              <w:pStyle w:val="10"/>
            </w:pPr>
            <w:r>
              <w:t>≥107000平方米</w:t>
            </w:r>
          </w:p>
        </w:tc>
        <w:tc>
          <w:tcPr>
            <w:tcW w:w="1843" w:type="dxa"/>
            <w:vAlign w:val="center"/>
          </w:tcPr>
          <w:p>
            <w:pPr>
              <w:pStyle w:val="10"/>
            </w:pPr>
            <w:r>
              <w:t>商务楼、土地租赁合同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采暖覆盖率</w:t>
            </w:r>
          </w:p>
        </w:tc>
        <w:tc>
          <w:tcPr>
            <w:tcW w:w="2891" w:type="dxa"/>
            <w:vAlign w:val="center"/>
          </w:tcPr>
          <w:p>
            <w:pPr>
              <w:pStyle w:val="10"/>
            </w:pPr>
            <w:r>
              <w:t>实际采暖面积/学院计划采暖面积*100%</w:t>
            </w:r>
          </w:p>
        </w:tc>
        <w:tc>
          <w:tcPr>
            <w:tcW w:w="1276" w:type="dxa"/>
            <w:vAlign w:val="center"/>
          </w:tcPr>
          <w:p>
            <w:pPr>
              <w:pStyle w:val="10"/>
            </w:pPr>
            <w:r>
              <w:t>≥90%</w:t>
            </w:r>
          </w:p>
        </w:tc>
        <w:tc>
          <w:tcPr>
            <w:tcW w:w="1843" w:type="dxa"/>
            <w:vAlign w:val="center"/>
          </w:tcPr>
          <w:p>
            <w:pPr>
              <w:pStyle w:val="10"/>
            </w:pPr>
            <w:r>
              <w:t>实际采暖面积情况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租赁付费时间</w:t>
            </w:r>
          </w:p>
        </w:tc>
        <w:tc>
          <w:tcPr>
            <w:tcW w:w="2891" w:type="dxa"/>
            <w:vAlign w:val="center"/>
          </w:tcPr>
          <w:p>
            <w:pPr>
              <w:pStyle w:val="10"/>
            </w:pPr>
            <w:r>
              <w:t>租赁付费时间</w:t>
            </w:r>
          </w:p>
        </w:tc>
        <w:tc>
          <w:tcPr>
            <w:tcW w:w="1276" w:type="dxa"/>
            <w:vAlign w:val="center"/>
          </w:tcPr>
          <w:p>
            <w:pPr>
              <w:pStyle w:val="10"/>
            </w:pPr>
            <w:r>
              <w:t>2024年10月31日前完成</w:t>
            </w:r>
          </w:p>
        </w:tc>
        <w:tc>
          <w:tcPr>
            <w:tcW w:w="1843" w:type="dxa"/>
            <w:vAlign w:val="center"/>
          </w:tcPr>
          <w:p>
            <w:pPr>
              <w:pStyle w:val="10"/>
            </w:pPr>
            <w:r>
              <w:t>按照签订合同情况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采暖保障时间</w:t>
            </w:r>
          </w:p>
        </w:tc>
        <w:tc>
          <w:tcPr>
            <w:tcW w:w="2891" w:type="dxa"/>
            <w:vAlign w:val="center"/>
          </w:tcPr>
          <w:p>
            <w:pPr>
              <w:pStyle w:val="10"/>
            </w:pPr>
            <w:r>
              <w:t>学院采暖保障时间</w:t>
            </w:r>
          </w:p>
        </w:tc>
        <w:tc>
          <w:tcPr>
            <w:tcW w:w="1276" w:type="dxa"/>
            <w:vAlign w:val="center"/>
          </w:tcPr>
          <w:p>
            <w:pPr>
              <w:pStyle w:val="10"/>
            </w:pPr>
            <w:r>
              <w:t>≥4个月</w:t>
            </w:r>
          </w:p>
        </w:tc>
        <w:tc>
          <w:tcPr>
            <w:tcW w:w="1843" w:type="dxa"/>
            <w:vAlign w:val="center"/>
          </w:tcPr>
          <w:p>
            <w:pPr>
              <w:pStyle w:val="10"/>
            </w:pPr>
            <w:r>
              <w:t>预计采暖情况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学院租赁费用</w:t>
            </w:r>
          </w:p>
        </w:tc>
        <w:tc>
          <w:tcPr>
            <w:tcW w:w="2891" w:type="dxa"/>
            <w:vAlign w:val="center"/>
          </w:tcPr>
          <w:p>
            <w:pPr>
              <w:pStyle w:val="10"/>
            </w:pPr>
            <w:r>
              <w:t>学院租赁成本</w:t>
            </w:r>
          </w:p>
        </w:tc>
        <w:tc>
          <w:tcPr>
            <w:tcW w:w="1276" w:type="dxa"/>
            <w:vAlign w:val="center"/>
          </w:tcPr>
          <w:p>
            <w:pPr>
              <w:pStyle w:val="10"/>
            </w:pPr>
            <w:r>
              <w:t>≤606.05万元</w:t>
            </w:r>
          </w:p>
        </w:tc>
        <w:tc>
          <w:tcPr>
            <w:tcW w:w="1843" w:type="dxa"/>
            <w:vAlign w:val="center"/>
          </w:tcPr>
          <w:p>
            <w:pPr>
              <w:pStyle w:val="10"/>
            </w:pPr>
            <w:r>
              <w:t>与西五里村协议情况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学院采暖费用</w:t>
            </w:r>
          </w:p>
        </w:tc>
        <w:tc>
          <w:tcPr>
            <w:tcW w:w="2891" w:type="dxa"/>
            <w:vAlign w:val="center"/>
          </w:tcPr>
          <w:p>
            <w:pPr>
              <w:pStyle w:val="10"/>
            </w:pPr>
            <w:r>
              <w:t>学院采暖成本</w:t>
            </w:r>
          </w:p>
        </w:tc>
        <w:tc>
          <w:tcPr>
            <w:tcW w:w="1276" w:type="dxa"/>
            <w:vAlign w:val="center"/>
          </w:tcPr>
          <w:p>
            <w:pPr>
              <w:pStyle w:val="10"/>
            </w:pPr>
            <w:r>
              <w:t>≤32元/平方米</w:t>
            </w:r>
          </w:p>
        </w:tc>
        <w:tc>
          <w:tcPr>
            <w:tcW w:w="1843" w:type="dxa"/>
            <w:vAlign w:val="center"/>
          </w:tcPr>
          <w:p>
            <w:pPr>
              <w:pStyle w:val="10"/>
            </w:pPr>
            <w:r>
              <w:t>根据采暖费支付标准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保障日常工作运转时间</w:t>
            </w:r>
          </w:p>
        </w:tc>
        <w:tc>
          <w:tcPr>
            <w:tcW w:w="2891" w:type="dxa"/>
            <w:vAlign w:val="center"/>
          </w:tcPr>
          <w:p>
            <w:pPr>
              <w:pStyle w:val="10"/>
            </w:pPr>
            <w:r>
              <w:t>保障学院日常工作运转时间</w:t>
            </w:r>
          </w:p>
        </w:tc>
        <w:tc>
          <w:tcPr>
            <w:tcW w:w="1276" w:type="dxa"/>
            <w:vAlign w:val="center"/>
          </w:tcPr>
          <w:p>
            <w:pPr>
              <w:pStyle w:val="10"/>
            </w:pPr>
            <w:r>
              <w:t>≥1年</w:t>
            </w:r>
          </w:p>
        </w:tc>
        <w:tc>
          <w:tcPr>
            <w:tcW w:w="1843" w:type="dxa"/>
            <w:vAlign w:val="center"/>
          </w:tcPr>
          <w:p>
            <w:pPr>
              <w:pStyle w:val="10"/>
            </w:pPr>
            <w:r>
              <w:t>预计影响时间</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17、2024正常公用经费（专户）绩效目标表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13000024P00AAC410021K</w:t>
            </w:r>
          </w:p>
        </w:tc>
        <w:tc>
          <w:tcPr>
            <w:tcW w:w="1587" w:type="dxa"/>
            <w:vAlign w:val="center"/>
          </w:tcPr>
          <w:p>
            <w:pPr>
              <w:pStyle w:val="8"/>
            </w:pPr>
            <w:r>
              <w:t>项目名称</w:t>
            </w:r>
          </w:p>
        </w:tc>
        <w:tc>
          <w:tcPr>
            <w:tcW w:w="4422" w:type="dxa"/>
            <w:gridSpan w:val="3"/>
            <w:vAlign w:val="center"/>
          </w:tcPr>
          <w:p>
            <w:pPr>
              <w:pStyle w:val="10"/>
            </w:pPr>
            <w:r>
              <w:t>2024正常公用经费（专户）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1500.00</w:t>
            </w:r>
          </w:p>
        </w:tc>
        <w:tc>
          <w:tcPr>
            <w:tcW w:w="1587" w:type="dxa"/>
            <w:vAlign w:val="center"/>
          </w:tcPr>
          <w:p>
            <w:pPr>
              <w:pStyle w:val="8"/>
            </w:pPr>
            <w:r>
              <w:t>其中：财政    资金</w:t>
            </w:r>
          </w:p>
        </w:tc>
        <w:tc>
          <w:tcPr>
            <w:tcW w:w="1304" w:type="dxa"/>
            <w:vAlign w:val="center"/>
          </w:tcPr>
          <w:p>
            <w:pPr>
              <w:pStyle w:val="10"/>
            </w:pPr>
            <w:r>
              <w:t>1500.00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该项目资金主要用于学院消防验收支出、合作办学支出。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10%</w:t>
            </w:r>
          </w:p>
        </w:tc>
        <w:tc>
          <w:tcPr>
            <w:tcW w:w="1587" w:type="dxa"/>
            <w:vAlign w:val="center"/>
          </w:tcPr>
          <w:p>
            <w:pPr>
              <w:pStyle w:val="11"/>
            </w:pPr>
            <w:r>
              <w:t>60%</w:t>
            </w:r>
          </w:p>
        </w:tc>
        <w:tc>
          <w:tcPr>
            <w:tcW w:w="1304" w:type="dxa"/>
            <w:vAlign w:val="center"/>
          </w:tcPr>
          <w:p>
            <w:pPr>
              <w:pStyle w:val="11"/>
            </w:pPr>
            <w:r>
              <w:t>90%</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1.完成合作办学支出，提升不少于1800人学生的专业技能水平。</w:t>
            </w:r>
          </w:p>
          <w:p>
            <w:pPr>
              <w:pStyle w:val="10"/>
            </w:pPr>
            <w:r>
              <w:t>2.完成消防验收支出，提升学院固定资产管理水平。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合作办学付费学生人数</w:t>
            </w:r>
          </w:p>
        </w:tc>
        <w:tc>
          <w:tcPr>
            <w:tcW w:w="2891" w:type="dxa"/>
            <w:vAlign w:val="center"/>
          </w:tcPr>
          <w:p>
            <w:pPr>
              <w:pStyle w:val="10"/>
            </w:pPr>
            <w:r>
              <w:t>合作办学付费学生人数情况</w:t>
            </w:r>
          </w:p>
        </w:tc>
        <w:tc>
          <w:tcPr>
            <w:tcW w:w="1276" w:type="dxa"/>
            <w:vAlign w:val="center"/>
          </w:tcPr>
          <w:p>
            <w:pPr>
              <w:pStyle w:val="10"/>
            </w:pPr>
            <w:r>
              <w:t>≥1300人</w:t>
            </w:r>
          </w:p>
        </w:tc>
        <w:tc>
          <w:tcPr>
            <w:tcW w:w="1843" w:type="dxa"/>
            <w:vAlign w:val="center"/>
          </w:tcPr>
          <w:p>
            <w:pPr>
              <w:pStyle w:val="10"/>
            </w:pPr>
            <w:r>
              <w:t>预计合作办学入住人数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消防验收平米数</w:t>
            </w:r>
          </w:p>
        </w:tc>
        <w:tc>
          <w:tcPr>
            <w:tcW w:w="2891" w:type="dxa"/>
            <w:vAlign w:val="center"/>
          </w:tcPr>
          <w:p>
            <w:pPr>
              <w:pStyle w:val="10"/>
            </w:pPr>
            <w:r>
              <w:t>消防验收平米数</w:t>
            </w:r>
          </w:p>
        </w:tc>
        <w:tc>
          <w:tcPr>
            <w:tcW w:w="1276" w:type="dxa"/>
            <w:vAlign w:val="center"/>
          </w:tcPr>
          <w:p>
            <w:pPr>
              <w:pStyle w:val="10"/>
            </w:pPr>
            <w:r>
              <w:t>≥57000平方米</w:t>
            </w:r>
          </w:p>
        </w:tc>
        <w:tc>
          <w:tcPr>
            <w:tcW w:w="1843" w:type="dxa"/>
            <w:vAlign w:val="center"/>
          </w:tcPr>
          <w:p>
            <w:pPr>
              <w:pStyle w:val="10"/>
            </w:pPr>
            <w:r>
              <w:t>预计消防验收平米数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消防验收合格率</w:t>
            </w:r>
          </w:p>
        </w:tc>
        <w:tc>
          <w:tcPr>
            <w:tcW w:w="2891" w:type="dxa"/>
            <w:vAlign w:val="center"/>
          </w:tcPr>
          <w:p>
            <w:pPr>
              <w:pStyle w:val="10"/>
            </w:pPr>
            <w:r>
              <w:t>消防验收合格率</w:t>
            </w:r>
          </w:p>
        </w:tc>
        <w:tc>
          <w:tcPr>
            <w:tcW w:w="1276" w:type="dxa"/>
            <w:vAlign w:val="center"/>
          </w:tcPr>
          <w:p>
            <w:pPr>
              <w:pStyle w:val="10"/>
            </w:pPr>
            <w:r>
              <w:t>100%</w:t>
            </w:r>
          </w:p>
        </w:tc>
        <w:tc>
          <w:tcPr>
            <w:tcW w:w="1843" w:type="dxa"/>
            <w:vAlign w:val="center"/>
          </w:tcPr>
          <w:p>
            <w:pPr>
              <w:pStyle w:val="10"/>
            </w:pPr>
            <w:r>
              <w:t>按照验收情况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消防、合作办学付费时间</w:t>
            </w:r>
          </w:p>
        </w:tc>
        <w:tc>
          <w:tcPr>
            <w:tcW w:w="2891" w:type="dxa"/>
            <w:vAlign w:val="center"/>
          </w:tcPr>
          <w:p>
            <w:pPr>
              <w:pStyle w:val="10"/>
            </w:pPr>
            <w:r>
              <w:t>消防、合作办学付费时间</w:t>
            </w:r>
          </w:p>
        </w:tc>
        <w:tc>
          <w:tcPr>
            <w:tcW w:w="1276" w:type="dxa"/>
            <w:vAlign w:val="center"/>
          </w:tcPr>
          <w:p>
            <w:pPr>
              <w:pStyle w:val="10"/>
            </w:pPr>
            <w:r>
              <w:t>2024年11月30日前完成</w:t>
            </w:r>
          </w:p>
        </w:tc>
        <w:tc>
          <w:tcPr>
            <w:tcW w:w="1843" w:type="dxa"/>
            <w:vAlign w:val="center"/>
          </w:tcPr>
          <w:p>
            <w:pPr>
              <w:pStyle w:val="10"/>
            </w:pPr>
            <w:r>
              <w:t>按照签订合同情况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合作办学费用</w:t>
            </w:r>
          </w:p>
        </w:tc>
        <w:tc>
          <w:tcPr>
            <w:tcW w:w="2891" w:type="dxa"/>
            <w:vAlign w:val="center"/>
          </w:tcPr>
          <w:p>
            <w:pPr>
              <w:pStyle w:val="10"/>
            </w:pPr>
            <w:r>
              <w:t>合作办学成本</w:t>
            </w:r>
          </w:p>
        </w:tc>
        <w:tc>
          <w:tcPr>
            <w:tcW w:w="1276" w:type="dxa"/>
            <w:vAlign w:val="center"/>
          </w:tcPr>
          <w:p>
            <w:pPr>
              <w:pStyle w:val="10"/>
            </w:pPr>
            <w:r>
              <w:t>≤630万元</w:t>
            </w:r>
          </w:p>
        </w:tc>
        <w:tc>
          <w:tcPr>
            <w:tcW w:w="1843" w:type="dxa"/>
            <w:vAlign w:val="center"/>
          </w:tcPr>
          <w:p>
            <w:pPr>
              <w:pStyle w:val="10"/>
            </w:pPr>
            <w:r>
              <w:t>合作协议情况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消防验收费用</w:t>
            </w:r>
          </w:p>
        </w:tc>
        <w:tc>
          <w:tcPr>
            <w:tcW w:w="2891" w:type="dxa"/>
            <w:vAlign w:val="center"/>
          </w:tcPr>
          <w:p>
            <w:pPr>
              <w:pStyle w:val="10"/>
            </w:pPr>
            <w:r>
              <w:t>消防验收成本</w:t>
            </w:r>
          </w:p>
        </w:tc>
        <w:tc>
          <w:tcPr>
            <w:tcW w:w="1276" w:type="dxa"/>
            <w:vAlign w:val="center"/>
          </w:tcPr>
          <w:p>
            <w:pPr>
              <w:pStyle w:val="10"/>
            </w:pPr>
            <w:r>
              <w:t>≤477万元</w:t>
            </w:r>
          </w:p>
        </w:tc>
        <w:tc>
          <w:tcPr>
            <w:tcW w:w="1843" w:type="dxa"/>
            <w:vAlign w:val="center"/>
          </w:tcPr>
          <w:p>
            <w:pPr>
              <w:pStyle w:val="10"/>
            </w:pPr>
            <w:r>
              <w:t>签订协议情况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保障日常工作运转时间</w:t>
            </w:r>
          </w:p>
        </w:tc>
        <w:tc>
          <w:tcPr>
            <w:tcW w:w="2891" w:type="dxa"/>
            <w:vAlign w:val="center"/>
          </w:tcPr>
          <w:p>
            <w:pPr>
              <w:pStyle w:val="10"/>
            </w:pPr>
            <w:r>
              <w:t>保障学院日常工作运转时间</w:t>
            </w:r>
          </w:p>
        </w:tc>
        <w:tc>
          <w:tcPr>
            <w:tcW w:w="1276" w:type="dxa"/>
            <w:vAlign w:val="center"/>
          </w:tcPr>
          <w:p>
            <w:pPr>
              <w:pStyle w:val="10"/>
            </w:pPr>
            <w:r>
              <w:t>≥1年</w:t>
            </w:r>
          </w:p>
        </w:tc>
        <w:tc>
          <w:tcPr>
            <w:tcW w:w="1843" w:type="dxa"/>
            <w:vAlign w:val="center"/>
          </w:tcPr>
          <w:p>
            <w:pPr>
              <w:pStyle w:val="10"/>
            </w:pPr>
            <w:r>
              <w:t>预计影响时间</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489河北女子职业技术学院</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10275.48</w:t>
            </w:r>
          </w:p>
        </w:tc>
        <w:tc>
          <w:tcPr>
            <w:tcW w:w="964" w:type="dxa"/>
            <w:vAlign w:val="center"/>
          </w:tcPr>
          <w:p>
            <w:pPr>
              <w:pStyle w:val="13"/>
            </w:pPr>
            <w:r>
              <w:t>4046.65</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5862.34</w:t>
            </w:r>
          </w:p>
        </w:tc>
        <w:tc>
          <w:tcPr>
            <w:tcW w:w="964" w:type="dxa"/>
            <w:vAlign w:val="center"/>
          </w:tcPr>
          <w:p>
            <w:pPr>
              <w:pStyle w:val="13"/>
            </w:pPr>
            <w:r>
              <w:t>366.50</w:t>
            </w:r>
          </w:p>
        </w:tc>
        <w:tc>
          <w:tcPr>
            <w:tcW w:w="964" w:type="dxa"/>
            <w:vAlign w:val="center"/>
          </w:tcPr>
          <w:p>
            <w:pPr>
              <w:pStyle w:val="13"/>
            </w:pPr>
          </w:p>
        </w:tc>
        <w:tc>
          <w:tcPr>
            <w:tcW w:w="964" w:type="dxa"/>
            <w:vAlign w:val="center"/>
          </w:tcPr>
          <w:p>
            <w:pPr>
              <w:pStyle w:val="13"/>
            </w:pPr>
            <w:r>
              <w:t>724.35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河北女子职业技术学院本级小计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10275.48</w:t>
            </w:r>
          </w:p>
        </w:tc>
        <w:tc>
          <w:tcPr>
            <w:tcW w:w="964" w:type="dxa"/>
            <w:vAlign w:val="center"/>
          </w:tcPr>
          <w:p>
            <w:pPr>
              <w:pStyle w:val="13"/>
            </w:pPr>
            <w:r>
              <w:t>4046.65</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5862.34</w:t>
            </w:r>
          </w:p>
        </w:tc>
        <w:tc>
          <w:tcPr>
            <w:tcW w:w="964" w:type="dxa"/>
            <w:vAlign w:val="center"/>
          </w:tcPr>
          <w:p>
            <w:pPr>
              <w:pStyle w:val="13"/>
            </w:pPr>
            <w:r>
              <w:t>366.50</w:t>
            </w:r>
          </w:p>
        </w:tc>
        <w:tc>
          <w:tcPr>
            <w:tcW w:w="964" w:type="dxa"/>
            <w:vAlign w:val="center"/>
          </w:tcPr>
          <w:p>
            <w:pPr>
              <w:pStyle w:val="13"/>
            </w:pPr>
          </w:p>
        </w:tc>
        <w:tc>
          <w:tcPr>
            <w:tcW w:w="964" w:type="dxa"/>
            <w:vAlign w:val="center"/>
          </w:tcPr>
          <w:p>
            <w:pPr>
              <w:pStyle w:val="13"/>
            </w:pPr>
            <w:r>
              <w:t>724.35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公用类项目</w:t>
            </w:r>
          </w:p>
        </w:tc>
        <w:tc>
          <w:tcPr>
            <w:tcW w:w="964" w:type="dxa"/>
            <w:vAlign w:val="center"/>
          </w:tcPr>
          <w:p>
            <w:pPr>
              <w:pStyle w:val="9"/>
            </w:pPr>
            <w:r>
              <w:t>922.07</w:t>
            </w:r>
          </w:p>
        </w:tc>
        <w:tc>
          <w:tcPr>
            <w:tcW w:w="1134" w:type="dxa"/>
            <w:vAlign w:val="center"/>
          </w:tcPr>
          <w:p>
            <w:pPr>
              <w:pStyle w:val="10"/>
            </w:pPr>
            <w:r>
              <w:t>汽油</w:t>
            </w:r>
          </w:p>
        </w:tc>
        <w:tc>
          <w:tcPr>
            <w:tcW w:w="1134" w:type="dxa"/>
            <w:vAlign w:val="center"/>
          </w:tcPr>
          <w:p>
            <w:pPr>
              <w:pStyle w:val="10"/>
            </w:pPr>
            <w:r>
              <w:t>A07070101</w:t>
            </w:r>
          </w:p>
        </w:tc>
        <w:tc>
          <w:tcPr>
            <w:tcW w:w="709" w:type="dxa"/>
            <w:vAlign w:val="center"/>
          </w:tcPr>
          <w:p>
            <w:pPr>
              <w:pStyle w:val="11"/>
            </w:pPr>
            <w:r>
              <w:t>批</w:t>
            </w:r>
          </w:p>
        </w:tc>
        <w:tc>
          <w:tcPr>
            <w:tcW w:w="850" w:type="dxa"/>
            <w:vAlign w:val="center"/>
          </w:tcPr>
          <w:p>
            <w:pPr>
              <w:pStyle w:val="9"/>
            </w:pPr>
            <w:r>
              <w:t>1</w:t>
            </w:r>
          </w:p>
        </w:tc>
        <w:tc>
          <w:tcPr>
            <w:tcW w:w="850" w:type="dxa"/>
            <w:vAlign w:val="center"/>
          </w:tcPr>
          <w:p>
            <w:pPr>
              <w:pStyle w:val="9"/>
            </w:pPr>
            <w:r>
              <w:t>15.00</w:t>
            </w:r>
          </w:p>
        </w:tc>
        <w:tc>
          <w:tcPr>
            <w:tcW w:w="964" w:type="dxa"/>
            <w:vAlign w:val="center"/>
          </w:tcPr>
          <w:p>
            <w:pPr>
              <w:pStyle w:val="9"/>
            </w:pPr>
            <w:r>
              <w:t>15.00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15.00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公用类项目</w:t>
            </w:r>
          </w:p>
        </w:tc>
        <w:tc>
          <w:tcPr>
            <w:tcW w:w="964" w:type="dxa"/>
            <w:vAlign w:val="center"/>
          </w:tcPr>
          <w:p>
            <w:pPr>
              <w:pStyle w:val="9"/>
            </w:pPr>
            <w:r>
              <w:t>922.07</w:t>
            </w:r>
          </w:p>
        </w:tc>
        <w:tc>
          <w:tcPr>
            <w:tcW w:w="1134" w:type="dxa"/>
            <w:vAlign w:val="center"/>
          </w:tcPr>
          <w:p>
            <w:pPr>
              <w:pStyle w:val="10"/>
            </w:pPr>
            <w:r>
              <w:t>财产保险服务</w:t>
            </w:r>
          </w:p>
        </w:tc>
        <w:tc>
          <w:tcPr>
            <w:tcW w:w="1134" w:type="dxa"/>
            <w:vAlign w:val="center"/>
          </w:tcPr>
          <w:p>
            <w:pPr>
              <w:pStyle w:val="10"/>
            </w:pPr>
            <w:r>
              <w:t>C18040102</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3.00</w:t>
            </w:r>
          </w:p>
        </w:tc>
        <w:tc>
          <w:tcPr>
            <w:tcW w:w="964" w:type="dxa"/>
            <w:vAlign w:val="center"/>
          </w:tcPr>
          <w:p>
            <w:pPr>
              <w:pStyle w:val="9"/>
            </w:pPr>
            <w:r>
              <w:t>3.00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3.00</w:t>
            </w:r>
          </w:p>
        </w:tc>
        <w:tc>
          <w:tcPr>
            <w:tcW w:w="964" w:type="dxa"/>
            <w:vAlign w:val="center"/>
          </w:tcPr>
          <w:p>
            <w:pPr>
              <w:pStyle w:val="9"/>
            </w:pPr>
          </w:p>
        </w:tc>
        <w:tc>
          <w:tcPr>
            <w:tcW w:w="964" w:type="dxa"/>
            <w:vAlign w:val="center"/>
          </w:tcPr>
          <w:p>
            <w:pPr>
              <w:pStyle w:val="9"/>
            </w:pPr>
          </w:p>
        </w:tc>
        <w:tc>
          <w:tcPr>
            <w:tcW w:w="964"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公用类项目</w:t>
            </w:r>
          </w:p>
        </w:tc>
        <w:tc>
          <w:tcPr>
            <w:tcW w:w="964" w:type="dxa"/>
            <w:vAlign w:val="center"/>
          </w:tcPr>
          <w:p>
            <w:pPr>
              <w:pStyle w:val="9"/>
            </w:pPr>
            <w:r>
              <w:t>922.07</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5.00</w:t>
            </w:r>
          </w:p>
        </w:tc>
        <w:tc>
          <w:tcPr>
            <w:tcW w:w="964" w:type="dxa"/>
            <w:vAlign w:val="center"/>
          </w:tcPr>
          <w:p>
            <w:pPr>
              <w:pStyle w:val="9"/>
            </w:pPr>
            <w:r>
              <w:t>5.00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5.00</w:t>
            </w:r>
          </w:p>
        </w:tc>
        <w:tc>
          <w:tcPr>
            <w:tcW w:w="964" w:type="dxa"/>
            <w:vAlign w:val="center"/>
          </w:tcPr>
          <w:p>
            <w:pPr>
              <w:pStyle w:val="9"/>
            </w:pPr>
          </w:p>
        </w:tc>
        <w:tc>
          <w:tcPr>
            <w:tcW w:w="964" w:type="dxa"/>
            <w:vAlign w:val="center"/>
          </w:tcPr>
          <w:p>
            <w:pPr>
              <w:pStyle w:val="9"/>
            </w:pPr>
          </w:p>
        </w:tc>
        <w:tc>
          <w:tcPr>
            <w:tcW w:w="964"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公用类项目</w:t>
            </w:r>
          </w:p>
        </w:tc>
        <w:tc>
          <w:tcPr>
            <w:tcW w:w="964" w:type="dxa"/>
            <w:vAlign w:val="center"/>
          </w:tcPr>
          <w:p>
            <w:pPr>
              <w:pStyle w:val="9"/>
            </w:pPr>
            <w:r>
              <w:t>922.07</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5.00</w:t>
            </w:r>
          </w:p>
        </w:tc>
        <w:tc>
          <w:tcPr>
            <w:tcW w:w="964" w:type="dxa"/>
            <w:vAlign w:val="center"/>
          </w:tcPr>
          <w:p>
            <w:pPr>
              <w:pStyle w:val="9"/>
            </w:pPr>
            <w:r>
              <w:t>5.00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5.00</w:t>
            </w:r>
          </w:p>
        </w:tc>
        <w:tc>
          <w:tcPr>
            <w:tcW w:w="964" w:type="dxa"/>
            <w:vAlign w:val="center"/>
          </w:tcPr>
          <w:p>
            <w:pPr>
              <w:pStyle w:val="9"/>
            </w:pPr>
          </w:p>
        </w:tc>
        <w:tc>
          <w:tcPr>
            <w:tcW w:w="964"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公用类项目</w:t>
            </w:r>
          </w:p>
        </w:tc>
        <w:tc>
          <w:tcPr>
            <w:tcW w:w="964" w:type="dxa"/>
            <w:vAlign w:val="center"/>
          </w:tcPr>
          <w:p>
            <w:pPr>
              <w:pStyle w:val="9"/>
            </w:pPr>
            <w:r>
              <w:t>922.07</w:t>
            </w:r>
          </w:p>
        </w:tc>
        <w:tc>
          <w:tcPr>
            <w:tcW w:w="1134" w:type="dxa"/>
            <w:vAlign w:val="center"/>
          </w:tcPr>
          <w:p>
            <w:pPr>
              <w:pStyle w:val="10"/>
            </w:pPr>
            <w:r>
              <w:t>车辆维修和保养服务</w:t>
            </w:r>
          </w:p>
        </w:tc>
        <w:tc>
          <w:tcPr>
            <w:tcW w:w="1134" w:type="dxa"/>
            <w:vAlign w:val="center"/>
          </w:tcPr>
          <w:p>
            <w:pPr>
              <w:pStyle w:val="10"/>
            </w:pPr>
            <w:r>
              <w:t>C23120301</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6.00</w:t>
            </w:r>
          </w:p>
        </w:tc>
        <w:tc>
          <w:tcPr>
            <w:tcW w:w="964" w:type="dxa"/>
            <w:vAlign w:val="center"/>
          </w:tcPr>
          <w:p>
            <w:pPr>
              <w:pStyle w:val="9"/>
            </w:pPr>
            <w:r>
              <w:t>6.00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6.00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2024年产教融合虚拟仿真实训大楼项目（省级）</w:t>
            </w:r>
          </w:p>
        </w:tc>
        <w:tc>
          <w:tcPr>
            <w:tcW w:w="964" w:type="dxa"/>
            <w:vAlign w:val="center"/>
          </w:tcPr>
          <w:p>
            <w:pPr>
              <w:pStyle w:val="9"/>
            </w:pPr>
            <w:r>
              <w:t>1805.70</w:t>
            </w:r>
          </w:p>
        </w:tc>
        <w:tc>
          <w:tcPr>
            <w:tcW w:w="1134" w:type="dxa"/>
            <w:vAlign w:val="center"/>
          </w:tcPr>
          <w:p>
            <w:pPr>
              <w:pStyle w:val="10"/>
            </w:pPr>
            <w:r>
              <w:t>教育用房施工</w:t>
            </w:r>
          </w:p>
        </w:tc>
        <w:tc>
          <w:tcPr>
            <w:tcW w:w="1134" w:type="dxa"/>
            <w:vAlign w:val="center"/>
          </w:tcPr>
          <w:p>
            <w:pPr>
              <w:pStyle w:val="10"/>
            </w:pPr>
            <w:r>
              <w:t>B01021100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1629.00</w:t>
            </w:r>
          </w:p>
        </w:tc>
        <w:tc>
          <w:tcPr>
            <w:tcW w:w="964" w:type="dxa"/>
            <w:vAlign w:val="center"/>
          </w:tcPr>
          <w:p>
            <w:pPr>
              <w:pStyle w:val="9"/>
            </w:pPr>
            <w:r>
              <w:t>1629.00</w:t>
            </w:r>
          </w:p>
        </w:tc>
        <w:tc>
          <w:tcPr>
            <w:tcW w:w="964" w:type="dxa"/>
            <w:vAlign w:val="center"/>
          </w:tcPr>
          <w:p>
            <w:pPr>
              <w:pStyle w:val="9"/>
            </w:pPr>
            <w:r>
              <w:t>1629.00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2024年产教融合虚拟仿真实训大楼项目（省级）</w:t>
            </w:r>
          </w:p>
        </w:tc>
        <w:tc>
          <w:tcPr>
            <w:tcW w:w="964" w:type="dxa"/>
            <w:vAlign w:val="center"/>
          </w:tcPr>
          <w:p>
            <w:pPr>
              <w:pStyle w:val="9"/>
            </w:pPr>
            <w:r>
              <w:t>1805.70</w:t>
            </w:r>
          </w:p>
        </w:tc>
        <w:tc>
          <w:tcPr>
            <w:tcW w:w="1134" w:type="dxa"/>
            <w:vAlign w:val="center"/>
          </w:tcPr>
          <w:p>
            <w:pPr>
              <w:pStyle w:val="10"/>
            </w:pPr>
            <w:r>
              <w:t>其他工程管理服务</w:t>
            </w:r>
          </w:p>
        </w:tc>
        <w:tc>
          <w:tcPr>
            <w:tcW w:w="1134" w:type="dxa"/>
            <w:vAlign w:val="center"/>
          </w:tcPr>
          <w:p>
            <w:pPr>
              <w:pStyle w:val="10"/>
            </w:pPr>
            <w:r>
              <w:t>C11990000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176.70</w:t>
            </w:r>
          </w:p>
        </w:tc>
        <w:tc>
          <w:tcPr>
            <w:tcW w:w="964" w:type="dxa"/>
            <w:vAlign w:val="center"/>
          </w:tcPr>
          <w:p>
            <w:pPr>
              <w:pStyle w:val="9"/>
            </w:pPr>
            <w:r>
              <w:t>176.70</w:t>
            </w:r>
          </w:p>
        </w:tc>
        <w:tc>
          <w:tcPr>
            <w:tcW w:w="964" w:type="dxa"/>
            <w:vAlign w:val="center"/>
          </w:tcPr>
          <w:p>
            <w:pPr>
              <w:pStyle w:val="9"/>
            </w:pPr>
            <w:r>
              <w:t>176.70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便携式计算机</w:t>
            </w:r>
          </w:p>
        </w:tc>
        <w:tc>
          <w:tcPr>
            <w:tcW w:w="1134" w:type="dxa"/>
            <w:vAlign w:val="center"/>
          </w:tcPr>
          <w:p>
            <w:pPr>
              <w:pStyle w:val="10"/>
            </w:pPr>
            <w:r>
              <w:t>A02010108</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0.55</w:t>
            </w:r>
          </w:p>
        </w:tc>
        <w:tc>
          <w:tcPr>
            <w:tcW w:w="964" w:type="dxa"/>
            <w:vAlign w:val="center"/>
          </w:tcPr>
          <w:p>
            <w:pPr>
              <w:pStyle w:val="9"/>
            </w:pPr>
            <w:r>
              <w:t>0.55</w:t>
            </w:r>
          </w:p>
        </w:tc>
        <w:tc>
          <w:tcPr>
            <w:tcW w:w="964" w:type="dxa"/>
            <w:vAlign w:val="center"/>
          </w:tcPr>
          <w:p>
            <w:pPr>
              <w:pStyle w:val="9"/>
            </w:pPr>
            <w:r>
              <w:t>0.55</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触控一体机</w:t>
            </w:r>
          </w:p>
        </w:tc>
        <w:tc>
          <w:tcPr>
            <w:tcW w:w="1134" w:type="dxa"/>
            <w:vAlign w:val="center"/>
          </w:tcPr>
          <w:p>
            <w:pPr>
              <w:pStyle w:val="10"/>
            </w:pPr>
            <w:r>
              <w:t>A02020800</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2.20</w:t>
            </w:r>
          </w:p>
        </w:tc>
        <w:tc>
          <w:tcPr>
            <w:tcW w:w="964" w:type="dxa"/>
            <w:vAlign w:val="center"/>
          </w:tcPr>
          <w:p>
            <w:pPr>
              <w:pStyle w:val="9"/>
            </w:pPr>
            <w:r>
              <w:t>4.40</w:t>
            </w:r>
          </w:p>
        </w:tc>
        <w:tc>
          <w:tcPr>
            <w:tcW w:w="964" w:type="dxa"/>
            <w:vAlign w:val="center"/>
          </w:tcPr>
          <w:p>
            <w:pPr>
              <w:pStyle w:val="9"/>
            </w:pPr>
            <w:r>
              <w:t>4.40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其他制冷空调设备</w:t>
            </w:r>
          </w:p>
        </w:tc>
        <w:tc>
          <w:tcPr>
            <w:tcW w:w="1134" w:type="dxa"/>
            <w:vAlign w:val="center"/>
          </w:tcPr>
          <w:p>
            <w:pPr>
              <w:pStyle w:val="10"/>
            </w:pPr>
            <w:r>
              <w:t>A02052399</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1.00</w:t>
            </w:r>
          </w:p>
        </w:tc>
        <w:tc>
          <w:tcPr>
            <w:tcW w:w="964"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手术室设备及附件</w:t>
            </w:r>
          </w:p>
        </w:tc>
        <w:tc>
          <w:tcPr>
            <w:tcW w:w="1134" w:type="dxa"/>
            <w:vAlign w:val="center"/>
          </w:tcPr>
          <w:p>
            <w:pPr>
              <w:pStyle w:val="10"/>
            </w:pPr>
            <w:r>
              <w:t>A02322400</w:t>
            </w:r>
          </w:p>
        </w:tc>
        <w:tc>
          <w:tcPr>
            <w:tcW w:w="709" w:type="dxa"/>
            <w:vAlign w:val="center"/>
          </w:tcPr>
          <w:p>
            <w:pPr>
              <w:pStyle w:val="11"/>
            </w:pPr>
            <w:r>
              <w:t>个</w:t>
            </w:r>
          </w:p>
        </w:tc>
        <w:tc>
          <w:tcPr>
            <w:tcW w:w="850" w:type="dxa"/>
            <w:vAlign w:val="center"/>
          </w:tcPr>
          <w:p>
            <w:pPr>
              <w:pStyle w:val="9"/>
            </w:pPr>
            <w:r>
              <w:t>1</w:t>
            </w:r>
          </w:p>
        </w:tc>
        <w:tc>
          <w:tcPr>
            <w:tcW w:w="850" w:type="dxa"/>
            <w:vAlign w:val="center"/>
          </w:tcPr>
          <w:p>
            <w:pPr>
              <w:pStyle w:val="9"/>
            </w:pPr>
            <w:r>
              <w:t>1.98</w:t>
            </w:r>
          </w:p>
        </w:tc>
        <w:tc>
          <w:tcPr>
            <w:tcW w:w="964" w:type="dxa"/>
            <w:vAlign w:val="center"/>
          </w:tcPr>
          <w:p>
            <w:pPr>
              <w:pStyle w:val="9"/>
            </w:pPr>
            <w:r>
              <w:t>1.98</w:t>
            </w:r>
          </w:p>
        </w:tc>
        <w:tc>
          <w:tcPr>
            <w:tcW w:w="964" w:type="dxa"/>
            <w:vAlign w:val="center"/>
          </w:tcPr>
          <w:p>
            <w:pPr>
              <w:pStyle w:val="9"/>
            </w:pPr>
            <w:r>
              <w:t>1.98</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人体模型</w:t>
            </w:r>
          </w:p>
        </w:tc>
        <w:tc>
          <w:tcPr>
            <w:tcW w:w="1134" w:type="dxa"/>
            <w:vAlign w:val="center"/>
          </w:tcPr>
          <w:p>
            <w:pPr>
              <w:pStyle w:val="10"/>
            </w:pPr>
            <w:r>
              <w:t>A03050300</w:t>
            </w:r>
          </w:p>
        </w:tc>
        <w:tc>
          <w:tcPr>
            <w:tcW w:w="709" w:type="dxa"/>
            <w:vAlign w:val="center"/>
          </w:tcPr>
          <w:p>
            <w:pPr>
              <w:pStyle w:val="11"/>
            </w:pPr>
            <w:r>
              <w:t>个</w:t>
            </w:r>
          </w:p>
        </w:tc>
        <w:tc>
          <w:tcPr>
            <w:tcW w:w="850" w:type="dxa"/>
            <w:vAlign w:val="center"/>
          </w:tcPr>
          <w:p>
            <w:pPr>
              <w:pStyle w:val="9"/>
            </w:pPr>
            <w:r>
              <w:t>5</w:t>
            </w:r>
          </w:p>
        </w:tc>
        <w:tc>
          <w:tcPr>
            <w:tcW w:w="850" w:type="dxa"/>
            <w:vAlign w:val="center"/>
          </w:tcPr>
          <w:p>
            <w:pPr>
              <w:pStyle w:val="9"/>
            </w:pPr>
            <w:r>
              <w:t>0.20</w:t>
            </w:r>
          </w:p>
        </w:tc>
        <w:tc>
          <w:tcPr>
            <w:tcW w:w="964" w:type="dxa"/>
            <w:vAlign w:val="center"/>
          </w:tcPr>
          <w:p>
            <w:pPr>
              <w:pStyle w:val="9"/>
            </w:pPr>
            <w:r>
              <w:t>1.00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人体模型</w:t>
            </w:r>
          </w:p>
        </w:tc>
        <w:tc>
          <w:tcPr>
            <w:tcW w:w="1134" w:type="dxa"/>
            <w:vAlign w:val="center"/>
          </w:tcPr>
          <w:p>
            <w:pPr>
              <w:pStyle w:val="10"/>
            </w:pPr>
            <w:r>
              <w:t>A03050300</w:t>
            </w:r>
          </w:p>
        </w:tc>
        <w:tc>
          <w:tcPr>
            <w:tcW w:w="709" w:type="dxa"/>
            <w:vAlign w:val="center"/>
          </w:tcPr>
          <w:p>
            <w:pPr>
              <w:pStyle w:val="11"/>
            </w:pPr>
            <w:r>
              <w:t>个</w:t>
            </w:r>
          </w:p>
        </w:tc>
        <w:tc>
          <w:tcPr>
            <w:tcW w:w="850" w:type="dxa"/>
            <w:vAlign w:val="center"/>
          </w:tcPr>
          <w:p>
            <w:pPr>
              <w:pStyle w:val="9"/>
            </w:pPr>
            <w:r>
              <w:t>2</w:t>
            </w:r>
          </w:p>
        </w:tc>
        <w:tc>
          <w:tcPr>
            <w:tcW w:w="850" w:type="dxa"/>
            <w:vAlign w:val="center"/>
          </w:tcPr>
          <w:p>
            <w:pPr>
              <w:pStyle w:val="9"/>
            </w:pPr>
            <w:r>
              <w:t>2.20</w:t>
            </w:r>
          </w:p>
        </w:tc>
        <w:tc>
          <w:tcPr>
            <w:tcW w:w="964" w:type="dxa"/>
            <w:vAlign w:val="center"/>
          </w:tcPr>
          <w:p>
            <w:pPr>
              <w:pStyle w:val="9"/>
            </w:pPr>
            <w:r>
              <w:t>4.40</w:t>
            </w:r>
          </w:p>
        </w:tc>
        <w:tc>
          <w:tcPr>
            <w:tcW w:w="964" w:type="dxa"/>
            <w:vAlign w:val="center"/>
          </w:tcPr>
          <w:p>
            <w:pPr>
              <w:pStyle w:val="9"/>
            </w:pPr>
            <w:r>
              <w:t>4.40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人体模型</w:t>
            </w:r>
          </w:p>
        </w:tc>
        <w:tc>
          <w:tcPr>
            <w:tcW w:w="1134" w:type="dxa"/>
            <w:vAlign w:val="center"/>
          </w:tcPr>
          <w:p>
            <w:pPr>
              <w:pStyle w:val="10"/>
            </w:pPr>
            <w:r>
              <w:t>A03050300</w:t>
            </w:r>
          </w:p>
        </w:tc>
        <w:tc>
          <w:tcPr>
            <w:tcW w:w="709" w:type="dxa"/>
            <w:vAlign w:val="center"/>
          </w:tcPr>
          <w:p>
            <w:pPr>
              <w:pStyle w:val="11"/>
            </w:pPr>
            <w:r>
              <w:t>个</w:t>
            </w:r>
          </w:p>
        </w:tc>
        <w:tc>
          <w:tcPr>
            <w:tcW w:w="850" w:type="dxa"/>
            <w:vAlign w:val="center"/>
          </w:tcPr>
          <w:p>
            <w:pPr>
              <w:pStyle w:val="9"/>
            </w:pPr>
            <w:r>
              <w:t>10</w:t>
            </w:r>
          </w:p>
        </w:tc>
        <w:tc>
          <w:tcPr>
            <w:tcW w:w="850" w:type="dxa"/>
            <w:vAlign w:val="center"/>
          </w:tcPr>
          <w:p>
            <w:pPr>
              <w:pStyle w:val="9"/>
            </w:pPr>
            <w:r>
              <w:t>0.28</w:t>
            </w:r>
          </w:p>
        </w:tc>
        <w:tc>
          <w:tcPr>
            <w:tcW w:w="964" w:type="dxa"/>
            <w:vAlign w:val="center"/>
          </w:tcPr>
          <w:p>
            <w:pPr>
              <w:pStyle w:val="9"/>
            </w:pPr>
            <w:r>
              <w:t>2.80</w:t>
            </w:r>
          </w:p>
        </w:tc>
        <w:tc>
          <w:tcPr>
            <w:tcW w:w="964" w:type="dxa"/>
            <w:vAlign w:val="center"/>
          </w:tcPr>
          <w:p>
            <w:pPr>
              <w:pStyle w:val="9"/>
            </w:pPr>
            <w:r>
              <w:t>2.80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人体模型</w:t>
            </w:r>
          </w:p>
        </w:tc>
        <w:tc>
          <w:tcPr>
            <w:tcW w:w="1134" w:type="dxa"/>
            <w:vAlign w:val="center"/>
          </w:tcPr>
          <w:p>
            <w:pPr>
              <w:pStyle w:val="10"/>
            </w:pPr>
            <w:r>
              <w:t>A03050300</w:t>
            </w:r>
          </w:p>
        </w:tc>
        <w:tc>
          <w:tcPr>
            <w:tcW w:w="709" w:type="dxa"/>
            <w:vAlign w:val="center"/>
          </w:tcPr>
          <w:p>
            <w:pPr>
              <w:pStyle w:val="11"/>
            </w:pPr>
            <w:r>
              <w:t>个</w:t>
            </w:r>
          </w:p>
        </w:tc>
        <w:tc>
          <w:tcPr>
            <w:tcW w:w="850" w:type="dxa"/>
            <w:vAlign w:val="center"/>
          </w:tcPr>
          <w:p>
            <w:pPr>
              <w:pStyle w:val="9"/>
            </w:pPr>
            <w:r>
              <w:t>30</w:t>
            </w:r>
          </w:p>
        </w:tc>
        <w:tc>
          <w:tcPr>
            <w:tcW w:w="850" w:type="dxa"/>
            <w:vAlign w:val="center"/>
          </w:tcPr>
          <w:p>
            <w:pPr>
              <w:pStyle w:val="9"/>
            </w:pPr>
            <w:r>
              <w:t>0.15</w:t>
            </w:r>
          </w:p>
        </w:tc>
        <w:tc>
          <w:tcPr>
            <w:tcW w:w="964" w:type="dxa"/>
            <w:vAlign w:val="center"/>
          </w:tcPr>
          <w:p>
            <w:pPr>
              <w:pStyle w:val="9"/>
            </w:pPr>
            <w:r>
              <w:t>4.50</w:t>
            </w:r>
          </w:p>
        </w:tc>
        <w:tc>
          <w:tcPr>
            <w:tcW w:w="964" w:type="dxa"/>
            <w:vAlign w:val="center"/>
          </w:tcPr>
          <w:p>
            <w:pPr>
              <w:pStyle w:val="9"/>
            </w:pPr>
            <w:r>
              <w:t>4.50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人体模型</w:t>
            </w:r>
          </w:p>
        </w:tc>
        <w:tc>
          <w:tcPr>
            <w:tcW w:w="1134" w:type="dxa"/>
            <w:vAlign w:val="center"/>
          </w:tcPr>
          <w:p>
            <w:pPr>
              <w:pStyle w:val="10"/>
            </w:pPr>
            <w:r>
              <w:t>A03050300</w:t>
            </w:r>
          </w:p>
        </w:tc>
        <w:tc>
          <w:tcPr>
            <w:tcW w:w="709" w:type="dxa"/>
            <w:vAlign w:val="center"/>
          </w:tcPr>
          <w:p>
            <w:pPr>
              <w:pStyle w:val="11"/>
            </w:pPr>
            <w:r>
              <w:t>个</w:t>
            </w:r>
          </w:p>
        </w:tc>
        <w:tc>
          <w:tcPr>
            <w:tcW w:w="850" w:type="dxa"/>
            <w:vAlign w:val="center"/>
          </w:tcPr>
          <w:p>
            <w:pPr>
              <w:pStyle w:val="9"/>
            </w:pPr>
            <w:r>
              <w:t>10</w:t>
            </w:r>
          </w:p>
        </w:tc>
        <w:tc>
          <w:tcPr>
            <w:tcW w:w="850" w:type="dxa"/>
            <w:vAlign w:val="center"/>
          </w:tcPr>
          <w:p>
            <w:pPr>
              <w:pStyle w:val="9"/>
            </w:pPr>
            <w:r>
              <w:t>0.20</w:t>
            </w:r>
          </w:p>
        </w:tc>
        <w:tc>
          <w:tcPr>
            <w:tcW w:w="964"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人体模型</w:t>
            </w:r>
          </w:p>
        </w:tc>
        <w:tc>
          <w:tcPr>
            <w:tcW w:w="1134" w:type="dxa"/>
            <w:vAlign w:val="center"/>
          </w:tcPr>
          <w:p>
            <w:pPr>
              <w:pStyle w:val="10"/>
            </w:pPr>
            <w:r>
              <w:t>A03050300</w:t>
            </w:r>
          </w:p>
        </w:tc>
        <w:tc>
          <w:tcPr>
            <w:tcW w:w="709" w:type="dxa"/>
            <w:vAlign w:val="center"/>
          </w:tcPr>
          <w:p>
            <w:pPr>
              <w:pStyle w:val="11"/>
            </w:pPr>
            <w:r>
              <w:t>个</w:t>
            </w:r>
          </w:p>
        </w:tc>
        <w:tc>
          <w:tcPr>
            <w:tcW w:w="850" w:type="dxa"/>
            <w:vAlign w:val="center"/>
          </w:tcPr>
          <w:p>
            <w:pPr>
              <w:pStyle w:val="9"/>
            </w:pPr>
            <w:r>
              <w:t>2</w:t>
            </w:r>
          </w:p>
        </w:tc>
        <w:tc>
          <w:tcPr>
            <w:tcW w:w="850" w:type="dxa"/>
            <w:vAlign w:val="center"/>
          </w:tcPr>
          <w:p>
            <w:pPr>
              <w:pStyle w:val="9"/>
            </w:pPr>
            <w:r>
              <w:t>0.16</w:t>
            </w:r>
          </w:p>
        </w:tc>
        <w:tc>
          <w:tcPr>
            <w:tcW w:w="964" w:type="dxa"/>
            <w:vAlign w:val="center"/>
          </w:tcPr>
          <w:p>
            <w:pPr>
              <w:pStyle w:val="9"/>
            </w:pPr>
            <w:r>
              <w:t>0.32</w:t>
            </w:r>
          </w:p>
        </w:tc>
        <w:tc>
          <w:tcPr>
            <w:tcW w:w="964" w:type="dxa"/>
            <w:vAlign w:val="center"/>
          </w:tcPr>
          <w:p>
            <w:pPr>
              <w:pStyle w:val="9"/>
            </w:pPr>
            <w:r>
              <w:t>0.32</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办公桌</w:t>
            </w:r>
          </w:p>
        </w:tc>
        <w:tc>
          <w:tcPr>
            <w:tcW w:w="1134" w:type="dxa"/>
            <w:vAlign w:val="center"/>
          </w:tcPr>
          <w:p>
            <w:pPr>
              <w:pStyle w:val="10"/>
            </w:pPr>
            <w:r>
              <w:t>A05010201</w:t>
            </w:r>
          </w:p>
        </w:tc>
        <w:tc>
          <w:tcPr>
            <w:tcW w:w="709" w:type="dxa"/>
            <w:vAlign w:val="center"/>
          </w:tcPr>
          <w:p>
            <w:pPr>
              <w:pStyle w:val="11"/>
            </w:pPr>
            <w:r>
              <w:t>张</w:t>
            </w:r>
          </w:p>
        </w:tc>
        <w:tc>
          <w:tcPr>
            <w:tcW w:w="850" w:type="dxa"/>
            <w:vAlign w:val="center"/>
          </w:tcPr>
          <w:p>
            <w:pPr>
              <w:pStyle w:val="9"/>
            </w:pPr>
            <w:r>
              <w:t>40</w:t>
            </w:r>
          </w:p>
        </w:tc>
        <w:tc>
          <w:tcPr>
            <w:tcW w:w="850" w:type="dxa"/>
            <w:vAlign w:val="center"/>
          </w:tcPr>
          <w:p>
            <w:pPr>
              <w:pStyle w:val="9"/>
            </w:pPr>
            <w:r>
              <w:t>0.14</w:t>
            </w:r>
          </w:p>
        </w:tc>
        <w:tc>
          <w:tcPr>
            <w:tcW w:w="964" w:type="dxa"/>
            <w:vAlign w:val="center"/>
          </w:tcPr>
          <w:p>
            <w:pPr>
              <w:pStyle w:val="9"/>
            </w:pPr>
            <w:r>
              <w:t>5.60</w:t>
            </w:r>
          </w:p>
        </w:tc>
        <w:tc>
          <w:tcPr>
            <w:tcW w:w="964" w:type="dxa"/>
            <w:vAlign w:val="center"/>
          </w:tcPr>
          <w:p>
            <w:pPr>
              <w:pStyle w:val="9"/>
            </w:pPr>
            <w:r>
              <w:t>5.60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其他台、桌类</w:t>
            </w:r>
          </w:p>
        </w:tc>
        <w:tc>
          <w:tcPr>
            <w:tcW w:w="1134" w:type="dxa"/>
            <w:vAlign w:val="center"/>
          </w:tcPr>
          <w:p>
            <w:pPr>
              <w:pStyle w:val="10"/>
            </w:pPr>
            <w:r>
              <w:t>A05010299</w:t>
            </w:r>
          </w:p>
        </w:tc>
        <w:tc>
          <w:tcPr>
            <w:tcW w:w="709" w:type="dxa"/>
            <w:vAlign w:val="center"/>
          </w:tcPr>
          <w:p>
            <w:pPr>
              <w:pStyle w:val="11"/>
            </w:pPr>
            <w:r>
              <w:t>张</w:t>
            </w:r>
          </w:p>
        </w:tc>
        <w:tc>
          <w:tcPr>
            <w:tcW w:w="850" w:type="dxa"/>
            <w:vAlign w:val="center"/>
          </w:tcPr>
          <w:p>
            <w:pPr>
              <w:pStyle w:val="9"/>
            </w:pPr>
            <w:r>
              <w:t>8</w:t>
            </w:r>
          </w:p>
        </w:tc>
        <w:tc>
          <w:tcPr>
            <w:tcW w:w="850" w:type="dxa"/>
            <w:vAlign w:val="center"/>
          </w:tcPr>
          <w:p>
            <w:pPr>
              <w:pStyle w:val="9"/>
            </w:pPr>
            <w:r>
              <w:t>0.07</w:t>
            </w:r>
          </w:p>
        </w:tc>
        <w:tc>
          <w:tcPr>
            <w:tcW w:w="964" w:type="dxa"/>
            <w:vAlign w:val="center"/>
          </w:tcPr>
          <w:p>
            <w:pPr>
              <w:pStyle w:val="9"/>
            </w:pPr>
            <w:r>
              <w:t>0.52</w:t>
            </w:r>
          </w:p>
        </w:tc>
        <w:tc>
          <w:tcPr>
            <w:tcW w:w="964" w:type="dxa"/>
            <w:vAlign w:val="center"/>
          </w:tcPr>
          <w:p>
            <w:pPr>
              <w:pStyle w:val="9"/>
            </w:pPr>
            <w:r>
              <w:t>0.52</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办公椅</w:t>
            </w:r>
          </w:p>
        </w:tc>
        <w:tc>
          <w:tcPr>
            <w:tcW w:w="1134" w:type="dxa"/>
            <w:vAlign w:val="center"/>
          </w:tcPr>
          <w:p>
            <w:pPr>
              <w:pStyle w:val="10"/>
            </w:pPr>
            <w:r>
              <w:t>A05010301</w:t>
            </w:r>
          </w:p>
        </w:tc>
        <w:tc>
          <w:tcPr>
            <w:tcW w:w="709" w:type="dxa"/>
            <w:vAlign w:val="center"/>
          </w:tcPr>
          <w:p>
            <w:pPr>
              <w:pStyle w:val="11"/>
            </w:pPr>
            <w:r>
              <w:t>把</w:t>
            </w:r>
          </w:p>
        </w:tc>
        <w:tc>
          <w:tcPr>
            <w:tcW w:w="850" w:type="dxa"/>
            <w:vAlign w:val="center"/>
          </w:tcPr>
          <w:p>
            <w:pPr>
              <w:pStyle w:val="9"/>
            </w:pPr>
            <w:r>
              <w:t>40</w:t>
            </w:r>
          </w:p>
        </w:tc>
        <w:tc>
          <w:tcPr>
            <w:tcW w:w="850" w:type="dxa"/>
            <w:vAlign w:val="center"/>
          </w:tcPr>
          <w:p>
            <w:pPr>
              <w:pStyle w:val="9"/>
            </w:pPr>
            <w:r>
              <w:t>0.06</w:t>
            </w:r>
          </w:p>
        </w:tc>
        <w:tc>
          <w:tcPr>
            <w:tcW w:w="964" w:type="dxa"/>
            <w:vAlign w:val="center"/>
          </w:tcPr>
          <w:p>
            <w:pPr>
              <w:pStyle w:val="9"/>
            </w:pPr>
            <w:r>
              <w:t>2.40</w:t>
            </w:r>
          </w:p>
        </w:tc>
        <w:tc>
          <w:tcPr>
            <w:tcW w:w="964" w:type="dxa"/>
            <w:vAlign w:val="center"/>
          </w:tcPr>
          <w:p>
            <w:pPr>
              <w:pStyle w:val="9"/>
            </w:pPr>
            <w:r>
              <w:t>2.40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教学、实验椅凳</w:t>
            </w:r>
          </w:p>
        </w:tc>
        <w:tc>
          <w:tcPr>
            <w:tcW w:w="1134" w:type="dxa"/>
            <w:vAlign w:val="center"/>
          </w:tcPr>
          <w:p>
            <w:pPr>
              <w:pStyle w:val="10"/>
            </w:pPr>
            <w:r>
              <w:t>A05010304</w:t>
            </w:r>
          </w:p>
        </w:tc>
        <w:tc>
          <w:tcPr>
            <w:tcW w:w="709" w:type="dxa"/>
            <w:vAlign w:val="center"/>
          </w:tcPr>
          <w:p>
            <w:pPr>
              <w:pStyle w:val="11"/>
            </w:pPr>
            <w:r>
              <w:t xml:space="preserve">把 </w:t>
            </w:r>
          </w:p>
        </w:tc>
        <w:tc>
          <w:tcPr>
            <w:tcW w:w="850" w:type="dxa"/>
            <w:vAlign w:val="center"/>
          </w:tcPr>
          <w:p>
            <w:pPr>
              <w:pStyle w:val="9"/>
            </w:pPr>
            <w:r>
              <w:t>50</w:t>
            </w:r>
          </w:p>
        </w:tc>
        <w:tc>
          <w:tcPr>
            <w:tcW w:w="850" w:type="dxa"/>
            <w:vAlign w:val="center"/>
          </w:tcPr>
          <w:p>
            <w:pPr>
              <w:pStyle w:val="9"/>
            </w:pPr>
            <w:r>
              <w:t>0.01</w:t>
            </w:r>
          </w:p>
        </w:tc>
        <w:tc>
          <w:tcPr>
            <w:tcW w:w="964" w:type="dxa"/>
            <w:vAlign w:val="center"/>
          </w:tcPr>
          <w:p>
            <w:pPr>
              <w:pStyle w:val="9"/>
            </w:pPr>
            <w:r>
              <w:t>0.65</w:t>
            </w:r>
          </w:p>
        </w:tc>
        <w:tc>
          <w:tcPr>
            <w:tcW w:w="964" w:type="dxa"/>
            <w:vAlign w:val="center"/>
          </w:tcPr>
          <w:p>
            <w:pPr>
              <w:pStyle w:val="9"/>
            </w:pPr>
            <w:r>
              <w:t>0.65</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文件柜</w:t>
            </w:r>
          </w:p>
        </w:tc>
        <w:tc>
          <w:tcPr>
            <w:tcW w:w="1134" w:type="dxa"/>
            <w:vAlign w:val="center"/>
          </w:tcPr>
          <w:p>
            <w:pPr>
              <w:pStyle w:val="10"/>
            </w:pPr>
            <w:r>
              <w:t>A05010502</w:t>
            </w:r>
          </w:p>
        </w:tc>
        <w:tc>
          <w:tcPr>
            <w:tcW w:w="709" w:type="dxa"/>
            <w:vAlign w:val="center"/>
          </w:tcPr>
          <w:p>
            <w:pPr>
              <w:pStyle w:val="11"/>
            </w:pPr>
            <w:r>
              <w:t>组</w:t>
            </w:r>
          </w:p>
        </w:tc>
        <w:tc>
          <w:tcPr>
            <w:tcW w:w="850" w:type="dxa"/>
            <w:vAlign w:val="center"/>
          </w:tcPr>
          <w:p>
            <w:pPr>
              <w:pStyle w:val="9"/>
            </w:pPr>
            <w:r>
              <w:t>40</w:t>
            </w:r>
          </w:p>
        </w:tc>
        <w:tc>
          <w:tcPr>
            <w:tcW w:w="850" w:type="dxa"/>
            <w:vAlign w:val="center"/>
          </w:tcPr>
          <w:p>
            <w:pPr>
              <w:pStyle w:val="9"/>
            </w:pPr>
            <w:r>
              <w:t>0.12</w:t>
            </w:r>
          </w:p>
        </w:tc>
        <w:tc>
          <w:tcPr>
            <w:tcW w:w="964" w:type="dxa"/>
            <w:vAlign w:val="center"/>
          </w:tcPr>
          <w:p>
            <w:pPr>
              <w:pStyle w:val="9"/>
            </w:pPr>
            <w:r>
              <w:t>4.80</w:t>
            </w:r>
          </w:p>
        </w:tc>
        <w:tc>
          <w:tcPr>
            <w:tcW w:w="964" w:type="dxa"/>
            <w:vAlign w:val="center"/>
          </w:tcPr>
          <w:p>
            <w:pPr>
              <w:pStyle w:val="9"/>
            </w:pPr>
            <w:r>
              <w:t>4.80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其他柜类</w:t>
            </w:r>
          </w:p>
        </w:tc>
        <w:tc>
          <w:tcPr>
            <w:tcW w:w="1134" w:type="dxa"/>
            <w:vAlign w:val="center"/>
          </w:tcPr>
          <w:p>
            <w:pPr>
              <w:pStyle w:val="10"/>
            </w:pPr>
            <w:r>
              <w:t>A05010599</w:t>
            </w:r>
          </w:p>
        </w:tc>
        <w:tc>
          <w:tcPr>
            <w:tcW w:w="709" w:type="dxa"/>
            <w:vAlign w:val="center"/>
          </w:tcPr>
          <w:p>
            <w:pPr>
              <w:pStyle w:val="11"/>
            </w:pPr>
            <w:r>
              <w:t>个</w:t>
            </w:r>
          </w:p>
        </w:tc>
        <w:tc>
          <w:tcPr>
            <w:tcW w:w="850" w:type="dxa"/>
            <w:vAlign w:val="center"/>
          </w:tcPr>
          <w:p>
            <w:pPr>
              <w:pStyle w:val="9"/>
            </w:pPr>
            <w:r>
              <w:t>20</w:t>
            </w:r>
          </w:p>
        </w:tc>
        <w:tc>
          <w:tcPr>
            <w:tcW w:w="850" w:type="dxa"/>
            <w:vAlign w:val="center"/>
          </w:tcPr>
          <w:p>
            <w:pPr>
              <w:pStyle w:val="9"/>
            </w:pPr>
            <w:r>
              <w:t>0.06</w:t>
            </w:r>
          </w:p>
        </w:tc>
        <w:tc>
          <w:tcPr>
            <w:tcW w:w="964" w:type="dxa"/>
            <w:vAlign w:val="center"/>
          </w:tcPr>
          <w:p>
            <w:pPr>
              <w:pStyle w:val="9"/>
            </w:pPr>
            <w:r>
              <w:t>1.20</w:t>
            </w:r>
          </w:p>
        </w:tc>
        <w:tc>
          <w:tcPr>
            <w:tcW w:w="964" w:type="dxa"/>
            <w:vAlign w:val="center"/>
          </w:tcPr>
          <w:p>
            <w:pPr>
              <w:pStyle w:val="9"/>
            </w:pPr>
            <w:r>
              <w:t>1.20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应用软件</w:t>
            </w:r>
          </w:p>
        </w:tc>
        <w:tc>
          <w:tcPr>
            <w:tcW w:w="1134" w:type="dxa"/>
            <w:vAlign w:val="center"/>
          </w:tcPr>
          <w:p>
            <w:pPr>
              <w:pStyle w:val="10"/>
            </w:pPr>
            <w:r>
              <w:t>A08060303</w:t>
            </w:r>
          </w:p>
        </w:tc>
        <w:tc>
          <w:tcPr>
            <w:tcW w:w="709" w:type="dxa"/>
            <w:vAlign w:val="center"/>
          </w:tcPr>
          <w:p>
            <w:pPr>
              <w:pStyle w:val="11"/>
            </w:pPr>
            <w:r>
              <w:t>套</w:t>
            </w:r>
          </w:p>
        </w:tc>
        <w:tc>
          <w:tcPr>
            <w:tcW w:w="850" w:type="dxa"/>
            <w:vAlign w:val="center"/>
          </w:tcPr>
          <w:p>
            <w:pPr>
              <w:pStyle w:val="9"/>
            </w:pPr>
            <w:r>
              <w:t>1</w:t>
            </w:r>
          </w:p>
        </w:tc>
        <w:tc>
          <w:tcPr>
            <w:tcW w:w="850" w:type="dxa"/>
            <w:vAlign w:val="center"/>
          </w:tcPr>
          <w:p>
            <w:pPr>
              <w:pStyle w:val="9"/>
            </w:pPr>
            <w:r>
              <w:t>1.00</w:t>
            </w:r>
          </w:p>
        </w:tc>
        <w:tc>
          <w:tcPr>
            <w:tcW w:w="964" w:type="dxa"/>
            <w:vAlign w:val="center"/>
          </w:tcPr>
          <w:p>
            <w:pPr>
              <w:pStyle w:val="9"/>
            </w:pPr>
            <w:r>
              <w:t>1.00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应用软件</w:t>
            </w:r>
          </w:p>
        </w:tc>
        <w:tc>
          <w:tcPr>
            <w:tcW w:w="1134" w:type="dxa"/>
            <w:vAlign w:val="center"/>
          </w:tcPr>
          <w:p>
            <w:pPr>
              <w:pStyle w:val="10"/>
            </w:pPr>
            <w:r>
              <w:t>A08060303</w:t>
            </w:r>
          </w:p>
        </w:tc>
        <w:tc>
          <w:tcPr>
            <w:tcW w:w="709" w:type="dxa"/>
            <w:vAlign w:val="center"/>
          </w:tcPr>
          <w:p>
            <w:pPr>
              <w:pStyle w:val="11"/>
            </w:pPr>
            <w:r>
              <w:t>套</w:t>
            </w:r>
          </w:p>
        </w:tc>
        <w:tc>
          <w:tcPr>
            <w:tcW w:w="850" w:type="dxa"/>
            <w:vAlign w:val="center"/>
          </w:tcPr>
          <w:p>
            <w:pPr>
              <w:pStyle w:val="9"/>
            </w:pPr>
            <w:r>
              <w:t>1</w:t>
            </w:r>
          </w:p>
        </w:tc>
        <w:tc>
          <w:tcPr>
            <w:tcW w:w="850" w:type="dxa"/>
            <w:vAlign w:val="center"/>
          </w:tcPr>
          <w:p>
            <w:pPr>
              <w:pStyle w:val="9"/>
            </w:pPr>
            <w:r>
              <w:t>1.10</w:t>
            </w:r>
          </w:p>
        </w:tc>
        <w:tc>
          <w:tcPr>
            <w:tcW w:w="964" w:type="dxa"/>
            <w:vAlign w:val="center"/>
          </w:tcPr>
          <w:p>
            <w:pPr>
              <w:pStyle w:val="9"/>
            </w:pPr>
            <w:r>
              <w:t>1.10</w:t>
            </w:r>
          </w:p>
        </w:tc>
        <w:tc>
          <w:tcPr>
            <w:tcW w:w="964" w:type="dxa"/>
            <w:vAlign w:val="center"/>
          </w:tcPr>
          <w:p>
            <w:pPr>
              <w:pStyle w:val="9"/>
            </w:pPr>
            <w:r>
              <w:t>1.10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其他教育服务</w:t>
            </w:r>
          </w:p>
        </w:tc>
        <w:tc>
          <w:tcPr>
            <w:tcW w:w="1134" w:type="dxa"/>
            <w:vAlign w:val="center"/>
          </w:tcPr>
          <w:p>
            <w:pPr>
              <w:pStyle w:val="10"/>
            </w:pPr>
            <w:r>
              <w:t>C02990000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19.00</w:t>
            </w:r>
          </w:p>
        </w:tc>
        <w:tc>
          <w:tcPr>
            <w:tcW w:w="964" w:type="dxa"/>
            <w:vAlign w:val="center"/>
          </w:tcPr>
          <w:p>
            <w:pPr>
              <w:pStyle w:val="9"/>
            </w:pPr>
            <w:r>
              <w:t>19.00</w:t>
            </w:r>
          </w:p>
        </w:tc>
        <w:tc>
          <w:tcPr>
            <w:tcW w:w="964" w:type="dxa"/>
            <w:vAlign w:val="center"/>
          </w:tcPr>
          <w:p>
            <w:pPr>
              <w:pStyle w:val="9"/>
            </w:pPr>
            <w:r>
              <w:t>19.00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其他教育服务</w:t>
            </w:r>
          </w:p>
        </w:tc>
        <w:tc>
          <w:tcPr>
            <w:tcW w:w="1134" w:type="dxa"/>
            <w:vAlign w:val="center"/>
          </w:tcPr>
          <w:p>
            <w:pPr>
              <w:pStyle w:val="10"/>
            </w:pPr>
            <w:r>
              <w:t>C02990000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15.00</w:t>
            </w:r>
          </w:p>
        </w:tc>
        <w:tc>
          <w:tcPr>
            <w:tcW w:w="964" w:type="dxa"/>
            <w:vAlign w:val="center"/>
          </w:tcPr>
          <w:p>
            <w:pPr>
              <w:pStyle w:val="9"/>
            </w:pPr>
            <w:r>
              <w:t>15.00</w:t>
            </w:r>
          </w:p>
        </w:tc>
        <w:tc>
          <w:tcPr>
            <w:tcW w:w="964" w:type="dxa"/>
            <w:vAlign w:val="center"/>
          </w:tcPr>
          <w:p>
            <w:pPr>
              <w:pStyle w:val="9"/>
            </w:pPr>
            <w:r>
              <w:t>15.00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2024年创新行动计划资金</w:t>
            </w:r>
          </w:p>
        </w:tc>
        <w:tc>
          <w:tcPr>
            <w:tcW w:w="964" w:type="dxa"/>
            <w:vAlign w:val="center"/>
          </w:tcPr>
          <w:p>
            <w:pPr>
              <w:pStyle w:val="9"/>
            </w:pPr>
            <w:r>
              <w:t>213.00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0.50</w:t>
            </w:r>
          </w:p>
        </w:tc>
        <w:tc>
          <w:tcPr>
            <w:tcW w:w="964" w:type="dxa"/>
            <w:vAlign w:val="center"/>
          </w:tcPr>
          <w:p>
            <w:pPr>
              <w:pStyle w:val="9"/>
            </w:pPr>
            <w:r>
              <w:t>0.50</w:t>
            </w:r>
          </w:p>
        </w:tc>
        <w:tc>
          <w:tcPr>
            <w:tcW w:w="964" w:type="dxa"/>
            <w:vAlign w:val="center"/>
          </w:tcPr>
          <w:p>
            <w:pPr>
              <w:pStyle w:val="9"/>
            </w:pPr>
            <w:r>
              <w:t>0.50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2024年电缆改造图书购置等项目</w:t>
            </w:r>
          </w:p>
        </w:tc>
        <w:tc>
          <w:tcPr>
            <w:tcW w:w="964" w:type="dxa"/>
            <w:vAlign w:val="center"/>
          </w:tcPr>
          <w:p>
            <w:pPr>
              <w:pStyle w:val="9"/>
            </w:pPr>
            <w:r>
              <w:t>80.00</w:t>
            </w:r>
          </w:p>
        </w:tc>
        <w:tc>
          <w:tcPr>
            <w:tcW w:w="1134" w:type="dxa"/>
            <w:vAlign w:val="center"/>
          </w:tcPr>
          <w:p>
            <w:pPr>
              <w:pStyle w:val="10"/>
            </w:pPr>
            <w:r>
              <w:t>其他普通图书</w:t>
            </w:r>
          </w:p>
        </w:tc>
        <w:tc>
          <w:tcPr>
            <w:tcW w:w="1134" w:type="dxa"/>
            <w:vAlign w:val="center"/>
          </w:tcPr>
          <w:p>
            <w:pPr>
              <w:pStyle w:val="10"/>
            </w:pPr>
            <w:r>
              <w:t>A04010199</w:t>
            </w:r>
          </w:p>
        </w:tc>
        <w:tc>
          <w:tcPr>
            <w:tcW w:w="709" w:type="dxa"/>
            <w:vAlign w:val="center"/>
          </w:tcPr>
          <w:p>
            <w:pPr>
              <w:pStyle w:val="11"/>
            </w:pPr>
            <w:r>
              <w:t>批</w:t>
            </w:r>
          </w:p>
        </w:tc>
        <w:tc>
          <w:tcPr>
            <w:tcW w:w="850" w:type="dxa"/>
            <w:vAlign w:val="center"/>
          </w:tcPr>
          <w:p>
            <w:pPr>
              <w:pStyle w:val="9"/>
            </w:pPr>
            <w:r>
              <w:t>1</w:t>
            </w:r>
          </w:p>
        </w:tc>
        <w:tc>
          <w:tcPr>
            <w:tcW w:w="850" w:type="dxa"/>
            <w:vAlign w:val="center"/>
          </w:tcPr>
          <w:p>
            <w:pPr>
              <w:pStyle w:val="9"/>
            </w:pPr>
            <w:r>
              <w:t>10.00</w:t>
            </w:r>
          </w:p>
        </w:tc>
        <w:tc>
          <w:tcPr>
            <w:tcW w:w="964" w:type="dxa"/>
            <w:vAlign w:val="center"/>
          </w:tcPr>
          <w:p>
            <w:pPr>
              <w:pStyle w:val="9"/>
            </w:pPr>
            <w:r>
              <w:t>10.00</w:t>
            </w:r>
          </w:p>
        </w:tc>
        <w:tc>
          <w:tcPr>
            <w:tcW w:w="964" w:type="dxa"/>
            <w:vAlign w:val="center"/>
          </w:tcPr>
          <w:p>
            <w:pPr>
              <w:pStyle w:val="9"/>
            </w:pPr>
            <w:r>
              <w:t>10.00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2024年电缆改造图书购置等项目</w:t>
            </w:r>
          </w:p>
        </w:tc>
        <w:tc>
          <w:tcPr>
            <w:tcW w:w="964" w:type="dxa"/>
            <w:vAlign w:val="center"/>
          </w:tcPr>
          <w:p>
            <w:pPr>
              <w:pStyle w:val="9"/>
            </w:pPr>
            <w:r>
              <w:t>80.00</w:t>
            </w:r>
          </w:p>
        </w:tc>
        <w:tc>
          <w:tcPr>
            <w:tcW w:w="1134" w:type="dxa"/>
            <w:vAlign w:val="center"/>
          </w:tcPr>
          <w:p>
            <w:pPr>
              <w:pStyle w:val="10"/>
            </w:pPr>
            <w:r>
              <w:t>其他构筑物工程施工</w:t>
            </w:r>
          </w:p>
        </w:tc>
        <w:tc>
          <w:tcPr>
            <w:tcW w:w="1134" w:type="dxa"/>
            <w:vAlign w:val="center"/>
          </w:tcPr>
          <w:p>
            <w:pPr>
              <w:pStyle w:val="10"/>
            </w:pPr>
            <w:r>
              <w:t>B02990000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46.00</w:t>
            </w:r>
          </w:p>
        </w:tc>
        <w:tc>
          <w:tcPr>
            <w:tcW w:w="964" w:type="dxa"/>
            <w:vAlign w:val="center"/>
          </w:tcPr>
          <w:p>
            <w:pPr>
              <w:pStyle w:val="9"/>
            </w:pPr>
            <w:r>
              <w:t>46.00</w:t>
            </w:r>
          </w:p>
        </w:tc>
        <w:tc>
          <w:tcPr>
            <w:tcW w:w="964" w:type="dxa"/>
            <w:vAlign w:val="center"/>
          </w:tcPr>
          <w:p>
            <w:pPr>
              <w:pStyle w:val="9"/>
            </w:pPr>
            <w:r>
              <w:t>46.00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2024年高职单招工作专项资金保障经费</w:t>
            </w:r>
          </w:p>
        </w:tc>
        <w:tc>
          <w:tcPr>
            <w:tcW w:w="964" w:type="dxa"/>
            <w:vAlign w:val="center"/>
          </w:tcPr>
          <w:p>
            <w:pPr>
              <w:pStyle w:val="9"/>
            </w:pPr>
            <w:r>
              <w:t>540.00</w:t>
            </w:r>
          </w:p>
        </w:tc>
        <w:tc>
          <w:tcPr>
            <w:tcW w:w="1134" w:type="dxa"/>
            <w:vAlign w:val="center"/>
          </w:tcPr>
          <w:p>
            <w:pPr>
              <w:pStyle w:val="10"/>
            </w:pPr>
            <w:r>
              <w:t>台式计算机</w:t>
            </w:r>
          </w:p>
        </w:tc>
        <w:tc>
          <w:tcPr>
            <w:tcW w:w="1134" w:type="dxa"/>
            <w:vAlign w:val="center"/>
          </w:tcPr>
          <w:p>
            <w:pPr>
              <w:pStyle w:val="10"/>
            </w:pPr>
            <w:r>
              <w:t>A02010105</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0.65</w:t>
            </w:r>
          </w:p>
        </w:tc>
        <w:tc>
          <w:tcPr>
            <w:tcW w:w="964" w:type="dxa"/>
            <w:vAlign w:val="center"/>
          </w:tcPr>
          <w:p>
            <w:pPr>
              <w:pStyle w:val="9"/>
            </w:pPr>
            <w:r>
              <w:t>0.65</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0.65</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2024年高职单招工作专项资金保障经费</w:t>
            </w:r>
          </w:p>
        </w:tc>
        <w:tc>
          <w:tcPr>
            <w:tcW w:w="964" w:type="dxa"/>
            <w:vAlign w:val="center"/>
          </w:tcPr>
          <w:p>
            <w:pPr>
              <w:pStyle w:val="9"/>
            </w:pPr>
            <w:r>
              <w:t>540.00</w:t>
            </w:r>
          </w:p>
        </w:tc>
        <w:tc>
          <w:tcPr>
            <w:tcW w:w="1134" w:type="dxa"/>
            <w:vAlign w:val="center"/>
          </w:tcPr>
          <w:p>
            <w:pPr>
              <w:pStyle w:val="10"/>
            </w:pPr>
            <w:r>
              <w:t>便携式计算机</w:t>
            </w:r>
          </w:p>
        </w:tc>
        <w:tc>
          <w:tcPr>
            <w:tcW w:w="1134" w:type="dxa"/>
            <w:vAlign w:val="center"/>
          </w:tcPr>
          <w:p>
            <w:pPr>
              <w:pStyle w:val="10"/>
            </w:pPr>
            <w:r>
              <w:t>A02010108</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0.63</w:t>
            </w:r>
          </w:p>
        </w:tc>
        <w:tc>
          <w:tcPr>
            <w:tcW w:w="964" w:type="dxa"/>
            <w:vAlign w:val="center"/>
          </w:tcPr>
          <w:p>
            <w:pPr>
              <w:pStyle w:val="9"/>
            </w:pPr>
            <w:r>
              <w:t>0.63</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0.63</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2024年高职单招工作专项资金保障经费</w:t>
            </w:r>
          </w:p>
        </w:tc>
        <w:tc>
          <w:tcPr>
            <w:tcW w:w="964" w:type="dxa"/>
            <w:vAlign w:val="center"/>
          </w:tcPr>
          <w:p>
            <w:pPr>
              <w:pStyle w:val="9"/>
            </w:pPr>
            <w:r>
              <w:t>540.00</w:t>
            </w:r>
          </w:p>
        </w:tc>
        <w:tc>
          <w:tcPr>
            <w:tcW w:w="1134" w:type="dxa"/>
            <w:vAlign w:val="center"/>
          </w:tcPr>
          <w:p>
            <w:pPr>
              <w:pStyle w:val="10"/>
            </w:pPr>
            <w:r>
              <w:t>扫描仪</w:t>
            </w:r>
          </w:p>
        </w:tc>
        <w:tc>
          <w:tcPr>
            <w:tcW w:w="1134" w:type="dxa"/>
            <w:vAlign w:val="center"/>
          </w:tcPr>
          <w:p>
            <w:pPr>
              <w:pStyle w:val="10"/>
            </w:pPr>
            <w:r>
              <w:t>A02021118</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0.50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2024年高职单招工作专项资金保障经费</w:t>
            </w:r>
          </w:p>
        </w:tc>
        <w:tc>
          <w:tcPr>
            <w:tcW w:w="964" w:type="dxa"/>
            <w:vAlign w:val="center"/>
          </w:tcPr>
          <w:p>
            <w:pPr>
              <w:pStyle w:val="9"/>
            </w:pPr>
            <w:r>
              <w:t>540.00</w:t>
            </w:r>
          </w:p>
        </w:tc>
        <w:tc>
          <w:tcPr>
            <w:tcW w:w="1134" w:type="dxa"/>
            <w:vAlign w:val="center"/>
          </w:tcPr>
          <w:p>
            <w:pPr>
              <w:pStyle w:val="10"/>
            </w:pPr>
            <w:r>
              <w:t>高拍仪</w:t>
            </w:r>
          </w:p>
        </w:tc>
        <w:tc>
          <w:tcPr>
            <w:tcW w:w="1134" w:type="dxa"/>
            <w:vAlign w:val="center"/>
          </w:tcPr>
          <w:p>
            <w:pPr>
              <w:pStyle w:val="10"/>
            </w:pPr>
            <w:r>
              <w:t>A02021120</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0.50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2024年高职单招工作专项资金保障经费</w:t>
            </w:r>
          </w:p>
        </w:tc>
        <w:tc>
          <w:tcPr>
            <w:tcW w:w="964" w:type="dxa"/>
            <w:vAlign w:val="center"/>
          </w:tcPr>
          <w:p>
            <w:pPr>
              <w:pStyle w:val="9"/>
            </w:pPr>
            <w:r>
              <w:t>540.00</w:t>
            </w:r>
          </w:p>
        </w:tc>
        <w:tc>
          <w:tcPr>
            <w:tcW w:w="1134" w:type="dxa"/>
            <w:vAlign w:val="center"/>
          </w:tcPr>
          <w:p>
            <w:pPr>
              <w:pStyle w:val="10"/>
            </w:pPr>
            <w:r>
              <w:t>文件柜</w:t>
            </w:r>
          </w:p>
        </w:tc>
        <w:tc>
          <w:tcPr>
            <w:tcW w:w="1134" w:type="dxa"/>
            <w:vAlign w:val="center"/>
          </w:tcPr>
          <w:p>
            <w:pPr>
              <w:pStyle w:val="10"/>
            </w:pPr>
            <w:r>
              <w:t>A05010502</w:t>
            </w:r>
          </w:p>
        </w:tc>
        <w:tc>
          <w:tcPr>
            <w:tcW w:w="709" w:type="dxa"/>
            <w:vAlign w:val="center"/>
          </w:tcPr>
          <w:p>
            <w:pPr>
              <w:pStyle w:val="11"/>
            </w:pPr>
            <w:r>
              <w:t>组</w:t>
            </w:r>
          </w:p>
        </w:tc>
        <w:tc>
          <w:tcPr>
            <w:tcW w:w="850" w:type="dxa"/>
            <w:vAlign w:val="center"/>
          </w:tcPr>
          <w:p>
            <w:pPr>
              <w:pStyle w:val="9"/>
            </w:pPr>
            <w:r>
              <w:t>15</w:t>
            </w:r>
          </w:p>
        </w:tc>
        <w:tc>
          <w:tcPr>
            <w:tcW w:w="850" w:type="dxa"/>
            <w:vAlign w:val="center"/>
          </w:tcPr>
          <w:p>
            <w:pPr>
              <w:pStyle w:val="9"/>
            </w:pPr>
            <w:r>
              <w:t>0.14</w:t>
            </w:r>
          </w:p>
        </w:tc>
        <w:tc>
          <w:tcPr>
            <w:tcW w:w="964" w:type="dxa"/>
            <w:vAlign w:val="center"/>
          </w:tcPr>
          <w:p>
            <w:pPr>
              <w:pStyle w:val="9"/>
            </w:pPr>
            <w:r>
              <w:t>2.10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2.10</w:t>
            </w:r>
          </w:p>
        </w:tc>
        <w:tc>
          <w:tcPr>
            <w:tcW w:w="964" w:type="dxa"/>
            <w:vAlign w:val="center"/>
          </w:tcPr>
          <w:p>
            <w:pPr>
              <w:pStyle w:val="9"/>
            </w:pPr>
          </w:p>
        </w:tc>
        <w:tc>
          <w:tcPr>
            <w:tcW w:w="964" w:type="dxa"/>
            <w:vAlign w:val="center"/>
          </w:tcPr>
          <w:p>
            <w:pPr>
              <w:pStyle w:val="9"/>
            </w:pPr>
          </w:p>
        </w:tc>
        <w:tc>
          <w:tcPr>
            <w:tcW w:w="964" w:type="dxa"/>
            <w:vAlign w:val="center"/>
          </w:tcPr>
          <w:p>
            <w:pPr>
              <w:pStyle w:val="9"/>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2024年高职单招工作专项资金保障经费</w:t>
            </w:r>
          </w:p>
        </w:tc>
        <w:tc>
          <w:tcPr>
            <w:tcW w:w="964" w:type="dxa"/>
            <w:vAlign w:val="center"/>
          </w:tcPr>
          <w:p>
            <w:pPr>
              <w:pStyle w:val="9"/>
            </w:pPr>
            <w:r>
              <w:t>540.00</w:t>
            </w:r>
          </w:p>
        </w:tc>
        <w:tc>
          <w:tcPr>
            <w:tcW w:w="1134" w:type="dxa"/>
            <w:vAlign w:val="center"/>
          </w:tcPr>
          <w:p>
            <w:pPr>
              <w:pStyle w:val="10"/>
            </w:pPr>
            <w:r>
              <w:t>保密柜</w:t>
            </w:r>
          </w:p>
        </w:tc>
        <w:tc>
          <w:tcPr>
            <w:tcW w:w="1134" w:type="dxa"/>
            <w:vAlign w:val="center"/>
          </w:tcPr>
          <w:p>
            <w:pPr>
              <w:pStyle w:val="10"/>
            </w:pPr>
            <w:r>
              <w:t>A05010504</w:t>
            </w:r>
          </w:p>
        </w:tc>
        <w:tc>
          <w:tcPr>
            <w:tcW w:w="709" w:type="dxa"/>
            <w:vAlign w:val="center"/>
          </w:tcPr>
          <w:p>
            <w:pPr>
              <w:pStyle w:val="11"/>
            </w:pPr>
            <w:r>
              <w:t>台</w:t>
            </w:r>
          </w:p>
        </w:tc>
        <w:tc>
          <w:tcPr>
            <w:tcW w:w="850" w:type="dxa"/>
            <w:vAlign w:val="center"/>
          </w:tcPr>
          <w:p>
            <w:pPr>
              <w:pStyle w:val="9"/>
            </w:pPr>
            <w:r>
              <w:t>5</w:t>
            </w:r>
          </w:p>
        </w:tc>
        <w:tc>
          <w:tcPr>
            <w:tcW w:w="850" w:type="dxa"/>
            <w:vAlign w:val="center"/>
          </w:tcPr>
          <w:p>
            <w:pPr>
              <w:pStyle w:val="9"/>
            </w:pPr>
            <w:r>
              <w:t>0.20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2024年高职单招工作专项资金保障经费</w:t>
            </w:r>
          </w:p>
        </w:tc>
        <w:tc>
          <w:tcPr>
            <w:tcW w:w="964" w:type="dxa"/>
            <w:vAlign w:val="center"/>
          </w:tcPr>
          <w:p>
            <w:pPr>
              <w:pStyle w:val="9"/>
            </w:pPr>
            <w:r>
              <w:t>540.00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15.00</w:t>
            </w:r>
          </w:p>
        </w:tc>
        <w:tc>
          <w:tcPr>
            <w:tcW w:w="964" w:type="dxa"/>
            <w:vAlign w:val="center"/>
          </w:tcPr>
          <w:p>
            <w:pPr>
              <w:pStyle w:val="9"/>
            </w:pPr>
            <w:r>
              <w:t>15.00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15.00</w:t>
            </w:r>
          </w:p>
        </w:tc>
        <w:tc>
          <w:tcPr>
            <w:tcW w:w="964" w:type="dxa"/>
            <w:vAlign w:val="center"/>
          </w:tcPr>
          <w:p>
            <w:pPr>
              <w:pStyle w:val="9"/>
            </w:pPr>
          </w:p>
        </w:tc>
        <w:tc>
          <w:tcPr>
            <w:tcW w:w="964" w:type="dxa"/>
            <w:vAlign w:val="center"/>
          </w:tcPr>
          <w:p>
            <w:pPr>
              <w:pStyle w:val="9"/>
            </w:pPr>
          </w:p>
        </w:tc>
        <w:tc>
          <w:tcPr>
            <w:tcW w:w="964"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2024年国家贴息贷款等自有资金项目</w:t>
            </w:r>
          </w:p>
        </w:tc>
        <w:tc>
          <w:tcPr>
            <w:tcW w:w="964" w:type="dxa"/>
            <w:vAlign w:val="center"/>
          </w:tcPr>
          <w:p>
            <w:pPr>
              <w:pStyle w:val="9"/>
            </w:pPr>
            <w:r>
              <w:t>361.50</w:t>
            </w:r>
          </w:p>
        </w:tc>
        <w:tc>
          <w:tcPr>
            <w:tcW w:w="1134" w:type="dxa"/>
            <w:vAlign w:val="center"/>
          </w:tcPr>
          <w:p>
            <w:pPr>
              <w:pStyle w:val="10"/>
            </w:pPr>
            <w:r>
              <w:t>其他信息化设备</w:t>
            </w:r>
          </w:p>
        </w:tc>
        <w:tc>
          <w:tcPr>
            <w:tcW w:w="1134" w:type="dxa"/>
            <w:vAlign w:val="center"/>
          </w:tcPr>
          <w:p>
            <w:pPr>
              <w:pStyle w:val="10"/>
            </w:pPr>
            <w:r>
              <w:t>A02019900</w:t>
            </w:r>
          </w:p>
        </w:tc>
        <w:tc>
          <w:tcPr>
            <w:tcW w:w="709" w:type="dxa"/>
            <w:vAlign w:val="center"/>
          </w:tcPr>
          <w:p>
            <w:pPr>
              <w:pStyle w:val="11"/>
            </w:pPr>
            <w:r>
              <w:t>套</w:t>
            </w:r>
          </w:p>
        </w:tc>
        <w:tc>
          <w:tcPr>
            <w:tcW w:w="850" w:type="dxa"/>
            <w:vAlign w:val="center"/>
          </w:tcPr>
          <w:p>
            <w:pPr>
              <w:pStyle w:val="9"/>
            </w:pPr>
            <w:r>
              <w:t>1</w:t>
            </w:r>
          </w:p>
        </w:tc>
        <w:tc>
          <w:tcPr>
            <w:tcW w:w="850" w:type="dxa"/>
            <w:vAlign w:val="center"/>
          </w:tcPr>
          <w:p>
            <w:pPr>
              <w:pStyle w:val="9"/>
            </w:pPr>
            <w:r>
              <w:t>11.80</w:t>
            </w:r>
          </w:p>
        </w:tc>
        <w:tc>
          <w:tcPr>
            <w:tcW w:w="964" w:type="dxa"/>
            <w:vAlign w:val="center"/>
          </w:tcPr>
          <w:p>
            <w:pPr>
              <w:pStyle w:val="9"/>
            </w:pPr>
            <w:r>
              <w:t>11.80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11.80</w:t>
            </w: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2024年国家贴息贷款等自有资金项目</w:t>
            </w:r>
          </w:p>
        </w:tc>
        <w:tc>
          <w:tcPr>
            <w:tcW w:w="964" w:type="dxa"/>
            <w:vAlign w:val="center"/>
          </w:tcPr>
          <w:p>
            <w:pPr>
              <w:pStyle w:val="9"/>
            </w:pPr>
            <w:r>
              <w:t>361.50</w:t>
            </w:r>
          </w:p>
        </w:tc>
        <w:tc>
          <w:tcPr>
            <w:tcW w:w="1134" w:type="dxa"/>
            <w:vAlign w:val="center"/>
          </w:tcPr>
          <w:p>
            <w:pPr>
              <w:pStyle w:val="10"/>
            </w:pPr>
            <w:r>
              <w:t>其他信息化设备</w:t>
            </w:r>
          </w:p>
        </w:tc>
        <w:tc>
          <w:tcPr>
            <w:tcW w:w="1134" w:type="dxa"/>
            <w:vAlign w:val="center"/>
          </w:tcPr>
          <w:p>
            <w:pPr>
              <w:pStyle w:val="10"/>
            </w:pPr>
            <w:r>
              <w:t>A02019900</w:t>
            </w:r>
          </w:p>
        </w:tc>
        <w:tc>
          <w:tcPr>
            <w:tcW w:w="709" w:type="dxa"/>
            <w:vAlign w:val="center"/>
          </w:tcPr>
          <w:p>
            <w:pPr>
              <w:pStyle w:val="11"/>
            </w:pPr>
            <w:r>
              <w:t>套</w:t>
            </w:r>
          </w:p>
        </w:tc>
        <w:tc>
          <w:tcPr>
            <w:tcW w:w="850" w:type="dxa"/>
            <w:vAlign w:val="center"/>
          </w:tcPr>
          <w:p>
            <w:pPr>
              <w:pStyle w:val="9"/>
            </w:pPr>
            <w:r>
              <w:t>1</w:t>
            </w:r>
          </w:p>
        </w:tc>
        <w:tc>
          <w:tcPr>
            <w:tcW w:w="850" w:type="dxa"/>
            <w:vAlign w:val="center"/>
          </w:tcPr>
          <w:p>
            <w:pPr>
              <w:pStyle w:val="9"/>
            </w:pPr>
            <w:r>
              <w:t>203.00</w:t>
            </w:r>
          </w:p>
        </w:tc>
        <w:tc>
          <w:tcPr>
            <w:tcW w:w="964" w:type="dxa"/>
            <w:vAlign w:val="center"/>
          </w:tcPr>
          <w:p>
            <w:pPr>
              <w:pStyle w:val="9"/>
            </w:pPr>
            <w:r>
              <w:t>203.00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203.00</w:t>
            </w: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2024年国家贴息贷款等自有资金项目</w:t>
            </w:r>
          </w:p>
        </w:tc>
        <w:tc>
          <w:tcPr>
            <w:tcW w:w="964" w:type="dxa"/>
            <w:vAlign w:val="center"/>
          </w:tcPr>
          <w:p>
            <w:pPr>
              <w:pStyle w:val="9"/>
            </w:pPr>
            <w:r>
              <w:t>361.50</w:t>
            </w:r>
          </w:p>
        </w:tc>
        <w:tc>
          <w:tcPr>
            <w:tcW w:w="1134" w:type="dxa"/>
            <w:vAlign w:val="center"/>
          </w:tcPr>
          <w:p>
            <w:pPr>
              <w:pStyle w:val="10"/>
            </w:pPr>
            <w:r>
              <w:t>手术室设备及附件</w:t>
            </w:r>
          </w:p>
        </w:tc>
        <w:tc>
          <w:tcPr>
            <w:tcW w:w="1134" w:type="dxa"/>
            <w:vAlign w:val="center"/>
          </w:tcPr>
          <w:p>
            <w:pPr>
              <w:pStyle w:val="10"/>
            </w:pPr>
            <w:r>
              <w:t>A02322400</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1.00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2024年国家贴息贷款等自有资金项目</w:t>
            </w:r>
          </w:p>
        </w:tc>
        <w:tc>
          <w:tcPr>
            <w:tcW w:w="964" w:type="dxa"/>
            <w:vAlign w:val="center"/>
          </w:tcPr>
          <w:p>
            <w:pPr>
              <w:pStyle w:val="9"/>
            </w:pPr>
            <w:r>
              <w:t>361.50</w:t>
            </w:r>
          </w:p>
        </w:tc>
        <w:tc>
          <w:tcPr>
            <w:tcW w:w="1134" w:type="dxa"/>
            <w:vAlign w:val="center"/>
          </w:tcPr>
          <w:p>
            <w:pPr>
              <w:pStyle w:val="10"/>
            </w:pPr>
            <w:r>
              <w:t>手术室设备及附件</w:t>
            </w:r>
          </w:p>
        </w:tc>
        <w:tc>
          <w:tcPr>
            <w:tcW w:w="1134" w:type="dxa"/>
            <w:vAlign w:val="center"/>
          </w:tcPr>
          <w:p>
            <w:pPr>
              <w:pStyle w:val="10"/>
            </w:pPr>
            <w:r>
              <w:t>A02322400</w:t>
            </w:r>
          </w:p>
        </w:tc>
        <w:tc>
          <w:tcPr>
            <w:tcW w:w="709" w:type="dxa"/>
            <w:vAlign w:val="center"/>
          </w:tcPr>
          <w:p>
            <w:pPr>
              <w:pStyle w:val="11"/>
            </w:pPr>
            <w:r>
              <w:t>个</w:t>
            </w:r>
          </w:p>
        </w:tc>
        <w:tc>
          <w:tcPr>
            <w:tcW w:w="850" w:type="dxa"/>
            <w:vAlign w:val="center"/>
          </w:tcPr>
          <w:p>
            <w:pPr>
              <w:pStyle w:val="9"/>
            </w:pPr>
            <w:r>
              <w:t>1</w:t>
            </w:r>
          </w:p>
        </w:tc>
        <w:tc>
          <w:tcPr>
            <w:tcW w:w="850" w:type="dxa"/>
            <w:vAlign w:val="center"/>
          </w:tcPr>
          <w:p>
            <w:pPr>
              <w:pStyle w:val="9"/>
            </w:pPr>
            <w:r>
              <w:t>1.30</w:t>
            </w:r>
          </w:p>
        </w:tc>
        <w:tc>
          <w:tcPr>
            <w:tcW w:w="964" w:type="dxa"/>
            <w:vAlign w:val="center"/>
          </w:tcPr>
          <w:p>
            <w:pPr>
              <w:pStyle w:val="9"/>
            </w:pPr>
            <w:r>
              <w:t>1.30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1.30</w:t>
            </w: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2024年国家贴息贷款等自有资金项目</w:t>
            </w:r>
          </w:p>
        </w:tc>
        <w:tc>
          <w:tcPr>
            <w:tcW w:w="964" w:type="dxa"/>
            <w:vAlign w:val="center"/>
          </w:tcPr>
          <w:p>
            <w:pPr>
              <w:pStyle w:val="9"/>
            </w:pPr>
            <w:r>
              <w:t>361.50</w:t>
            </w:r>
          </w:p>
        </w:tc>
        <w:tc>
          <w:tcPr>
            <w:tcW w:w="1134" w:type="dxa"/>
            <w:vAlign w:val="center"/>
          </w:tcPr>
          <w:p>
            <w:pPr>
              <w:pStyle w:val="10"/>
            </w:pPr>
            <w:r>
              <w:t>手术室设备及附件</w:t>
            </w:r>
          </w:p>
        </w:tc>
        <w:tc>
          <w:tcPr>
            <w:tcW w:w="1134" w:type="dxa"/>
            <w:vAlign w:val="center"/>
          </w:tcPr>
          <w:p>
            <w:pPr>
              <w:pStyle w:val="10"/>
            </w:pPr>
            <w:r>
              <w:t>A02322400</w:t>
            </w:r>
          </w:p>
        </w:tc>
        <w:tc>
          <w:tcPr>
            <w:tcW w:w="709" w:type="dxa"/>
            <w:vAlign w:val="center"/>
          </w:tcPr>
          <w:p>
            <w:pPr>
              <w:pStyle w:val="11"/>
            </w:pPr>
            <w:r>
              <w:t>个</w:t>
            </w:r>
          </w:p>
        </w:tc>
        <w:tc>
          <w:tcPr>
            <w:tcW w:w="850" w:type="dxa"/>
            <w:vAlign w:val="center"/>
          </w:tcPr>
          <w:p>
            <w:pPr>
              <w:pStyle w:val="9"/>
            </w:pPr>
            <w:r>
              <w:t>2</w:t>
            </w:r>
          </w:p>
        </w:tc>
        <w:tc>
          <w:tcPr>
            <w:tcW w:w="850" w:type="dxa"/>
            <w:vAlign w:val="center"/>
          </w:tcPr>
          <w:p>
            <w:pPr>
              <w:pStyle w:val="9"/>
            </w:pPr>
            <w:r>
              <w:t>0.50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2024年国家贴息贷款等自有资金项目</w:t>
            </w:r>
          </w:p>
        </w:tc>
        <w:tc>
          <w:tcPr>
            <w:tcW w:w="964" w:type="dxa"/>
            <w:vAlign w:val="center"/>
          </w:tcPr>
          <w:p>
            <w:pPr>
              <w:pStyle w:val="9"/>
            </w:pPr>
            <w:r>
              <w:t>361.50</w:t>
            </w:r>
          </w:p>
        </w:tc>
        <w:tc>
          <w:tcPr>
            <w:tcW w:w="1134" w:type="dxa"/>
            <w:vAlign w:val="center"/>
          </w:tcPr>
          <w:p>
            <w:pPr>
              <w:pStyle w:val="10"/>
            </w:pPr>
            <w:r>
              <w:t>手术室设备及附件</w:t>
            </w:r>
          </w:p>
        </w:tc>
        <w:tc>
          <w:tcPr>
            <w:tcW w:w="1134" w:type="dxa"/>
            <w:vAlign w:val="center"/>
          </w:tcPr>
          <w:p>
            <w:pPr>
              <w:pStyle w:val="10"/>
            </w:pPr>
            <w:r>
              <w:t>A02322400</w:t>
            </w:r>
          </w:p>
        </w:tc>
        <w:tc>
          <w:tcPr>
            <w:tcW w:w="709" w:type="dxa"/>
            <w:vAlign w:val="center"/>
          </w:tcPr>
          <w:p>
            <w:pPr>
              <w:pStyle w:val="11"/>
            </w:pPr>
            <w:r>
              <w:t>个</w:t>
            </w:r>
          </w:p>
        </w:tc>
        <w:tc>
          <w:tcPr>
            <w:tcW w:w="850" w:type="dxa"/>
            <w:vAlign w:val="center"/>
          </w:tcPr>
          <w:p>
            <w:pPr>
              <w:pStyle w:val="9"/>
            </w:pPr>
            <w:r>
              <w:t>2</w:t>
            </w:r>
          </w:p>
        </w:tc>
        <w:tc>
          <w:tcPr>
            <w:tcW w:w="850" w:type="dxa"/>
            <w:vAlign w:val="center"/>
          </w:tcPr>
          <w:p>
            <w:pPr>
              <w:pStyle w:val="9"/>
            </w:pPr>
            <w:r>
              <w:t>0.20</w:t>
            </w:r>
          </w:p>
        </w:tc>
        <w:tc>
          <w:tcPr>
            <w:tcW w:w="964" w:type="dxa"/>
            <w:vAlign w:val="center"/>
          </w:tcPr>
          <w:p>
            <w:pPr>
              <w:pStyle w:val="9"/>
            </w:pPr>
            <w:r>
              <w:t>0.40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0.40</w:t>
            </w: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2024年国家贴息贷款等自有资金项目</w:t>
            </w:r>
          </w:p>
        </w:tc>
        <w:tc>
          <w:tcPr>
            <w:tcW w:w="964" w:type="dxa"/>
            <w:vAlign w:val="center"/>
          </w:tcPr>
          <w:p>
            <w:pPr>
              <w:pStyle w:val="9"/>
            </w:pPr>
            <w:r>
              <w:t>361.50</w:t>
            </w:r>
          </w:p>
        </w:tc>
        <w:tc>
          <w:tcPr>
            <w:tcW w:w="1134" w:type="dxa"/>
            <w:vAlign w:val="center"/>
          </w:tcPr>
          <w:p>
            <w:pPr>
              <w:pStyle w:val="10"/>
            </w:pPr>
            <w:r>
              <w:t>手术室设备及附件</w:t>
            </w:r>
          </w:p>
        </w:tc>
        <w:tc>
          <w:tcPr>
            <w:tcW w:w="1134" w:type="dxa"/>
            <w:vAlign w:val="center"/>
          </w:tcPr>
          <w:p>
            <w:pPr>
              <w:pStyle w:val="10"/>
            </w:pPr>
            <w:r>
              <w:t>A02322400</w:t>
            </w:r>
          </w:p>
        </w:tc>
        <w:tc>
          <w:tcPr>
            <w:tcW w:w="709" w:type="dxa"/>
            <w:vAlign w:val="center"/>
          </w:tcPr>
          <w:p>
            <w:pPr>
              <w:pStyle w:val="11"/>
            </w:pPr>
            <w:r>
              <w:t>个</w:t>
            </w:r>
          </w:p>
        </w:tc>
        <w:tc>
          <w:tcPr>
            <w:tcW w:w="850" w:type="dxa"/>
            <w:vAlign w:val="center"/>
          </w:tcPr>
          <w:p>
            <w:pPr>
              <w:pStyle w:val="9"/>
            </w:pPr>
            <w:r>
              <w:t>5</w:t>
            </w:r>
          </w:p>
        </w:tc>
        <w:tc>
          <w:tcPr>
            <w:tcW w:w="850" w:type="dxa"/>
            <w:vAlign w:val="center"/>
          </w:tcPr>
          <w:p>
            <w:pPr>
              <w:pStyle w:val="9"/>
            </w:pPr>
            <w:r>
              <w:t>0.20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2024年国家贴息贷款等自有资金项目</w:t>
            </w:r>
          </w:p>
        </w:tc>
        <w:tc>
          <w:tcPr>
            <w:tcW w:w="964" w:type="dxa"/>
            <w:vAlign w:val="center"/>
          </w:tcPr>
          <w:p>
            <w:pPr>
              <w:pStyle w:val="9"/>
            </w:pPr>
            <w:r>
              <w:t>361.50</w:t>
            </w:r>
          </w:p>
        </w:tc>
        <w:tc>
          <w:tcPr>
            <w:tcW w:w="1134" w:type="dxa"/>
            <w:vAlign w:val="center"/>
          </w:tcPr>
          <w:p>
            <w:pPr>
              <w:pStyle w:val="10"/>
            </w:pPr>
            <w:r>
              <w:t>手术室设备及附件</w:t>
            </w:r>
          </w:p>
        </w:tc>
        <w:tc>
          <w:tcPr>
            <w:tcW w:w="1134" w:type="dxa"/>
            <w:vAlign w:val="center"/>
          </w:tcPr>
          <w:p>
            <w:pPr>
              <w:pStyle w:val="10"/>
            </w:pPr>
            <w:r>
              <w:t>A02322400</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7.00</w:t>
            </w:r>
          </w:p>
        </w:tc>
        <w:tc>
          <w:tcPr>
            <w:tcW w:w="964" w:type="dxa"/>
            <w:vAlign w:val="center"/>
          </w:tcPr>
          <w:p>
            <w:pPr>
              <w:pStyle w:val="9"/>
            </w:pPr>
            <w:r>
              <w:t>7.00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7.00</w:t>
            </w: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2024年国家贴息贷款等自有资金项目</w:t>
            </w:r>
          </w:p>
        </w:tc>
        <w:tc>
          <w:tcPr>
            <w:tcW w:w="964" w:type="dxa"/>
            <w:vAlign w:val="center"/>
          </w:tcPr>
          <w:p>
            <w:pPr>
              <w:pStyle w:val="9"/>
            </w:pPr>
            <w:r>
              <w:t>361.50</w:t>
            </w:r>
          </w:p>
        </w:tc>
        <w:tc>
          <w:tcPr>
            <w:tcW w:w="1134" w:type="dxa"/>
            <w:vAlign w:val="center"/>
          </w:tcPr>
          <w:p>
            <w:pPr>
              <w:pStyle w:val="10"/>
            </w:pPr>
            <w:r>
              <w:t>手术室设备及附件</w:t>
            </w:r>
          </w:p>
        </w:tc>
        <w:tc>
          <w:tcPr>
            <w:tcW w:w="1134" w:type="dxa"/>
            <w:vAlign w:val="center"/>
          </w:tcPr>
          <w:p>
            <w:pPr>
              <w:pStyle w:val="10"/>
            </w:pPr>
            <w:r>
              <w:t>A02322400</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3.00</w:t>
            </w:r>
          </w:p>
        </w:tc>
        <w:tc>
          <w:tcPr>
            <w:tcW w:w="964" w:type="dxa"/>
            <w:vAlign w:val="center"/>
          </w:tcPr>
          <w:p>
            <w:pPr>
              <w:pStyle w:val="9"/>
            </w:pPr>
            <w:r>
              <w:t>3.00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3.00</w:t>
            </w: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2024年国家贴息贷款等自有资金项目</w:t>
            </w:r>
          </w:p>
        </w:tc>
        <w:tc>
          <w:tcPr>
            <w:tcW w:w="964" w:type="dxa"/>
            <w:vAlign w:val="center"/>
          </w:tcPr>
          <w:p>
            <w:pPr>
              <w:pStyle w:val="9"/>
            </w:pPr>
            <w:r>
              <w:t>361.50</w:t>
            </w:r>
          </w:p>
        </w:tc>
        <w:tc>
          <w:tcPr>
            <w:tcW w:w="1134" w:type="dxa"/>
            <w:vAlign w:val="center"/>
          </w:tcPr>
          <w:p>
            <w:pPr>
              <w:pStyle w:val="10"/>
            </w:pPr>
            <w:r>
              <w:t>手术室设备及附件</w:t>
            </w:r>
          </w:p>
        </w:tc>
        <w:tc>
          <w:tcPr>
            <w:tcW w:w="1134" w:type="dxa"/>
            <w:vAlign w:val="center"/>
          </w:tcPr>
          <w:p>
            <w:pPr>
              <w:pStyle w:val="10"/>
            </w:pPr>
            <w:r>
              <w:t>A02322400</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1.30</w:t>
            </w:r>
          </w:p>
        </w:tc>
        <w:tc>
          <w:tcPr>
            <w:tcW w:w="964" w:type="dxa"/>
            <w:vAlign w:val="center"/>
          </w:tcPr>
          <w:p>
            <w:pPr>
              <w:pStyle w:val="9"/>
            </w:pPr>
            <w:r>
              <w:t>2.60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2.60</w:t>
            </w: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2024年国家贴息贷款等自有资金项目</w:t>
            </w:r>
          </w:p>
        </w:tc>
        <w:tc>
          <w:tcPr>
            <w:tcW w:w="964" w:type="dxa"/>
            <w:vAlign w:val="center"/>
          </w:tcPr>
          <w:p>
            <w:pPr>
              <w:pStyle w:val="9"/>
            </w:pPr>
            <w:r>
              <w:t>361.50</w:t>
            </w:r>
          </w:p>
        </w:tc>
        <w:tc>
          <w:tcPr>
            <w:tcW w:w="1134" w:type="dxa"/>
            <w:vAlign w:val="center"/>
          </w:tcPr>
          <w:p>
            <w:pPr>
              <w:pStyle w:val="10"/>
            </w:pPr>
            <w:r>
              <w:t>手术室设备及附件</w:t>
            </w:r>
          </w:p>
        </w:tc>
        <w:tc>
          <w:tcPr>
            <w:tcW w:w="1134" w:type="dxa"/>
            <w:vAlign w:val="center"/>
          </w:tcPr>
          <w:p>
            <w:pPr>
              <w:pStyle w:val="10"/>
            </w:pPr>
            <w:r>
              <w:t>A02322400</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1.50</w:t>
            </w:r>
          </w:p>
        </w:tc>
        <w:tc>
          <w:tcPr>
            <w:tcW w:w="964" w:type="dxa"/>
            <w:vAlign w:val="center"/>
          </w:tcPr>
          <w:p>
            <w:pPr>
              <w:pStyle w:val="9"/>
            </w:pPr>
            <w:r>
              <w:t>1.50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1.50</w:t>
            </w: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2024年国家贴息贷款等自有资金项目</w:t>
            </w:r>
          </w:p>
        </w:tc>
        <w:tc>
          <w:tcPr>
            <w:tcW w:w="964" w:type="dxa"/>
            <w:vAlign w:val="center"/>
          </w:tcPr>
          <w:p>
            <w:pPr>
              <w:pStyle w:val="9"/>
            </w:pPr>
            <w:r>
              <w:t>361.50</w:t>
            </w:r>
          </w:p>
        </w:tc>
        <w:tc>
          <w:tcPr>
            <w:tcW w:w="1134" w:type="dxa"/>
            <w:vAlign w:val="center"/>
          </w:tcPr>
          <w:p>
            <w:pPr>
              <w:pStyle w:val="10"/>
            </w:pPr>
            <w:r>
              <w:t>手术室设备及附件</w:t>
            </w:r>
          </w:p>
        </w:tc>
        <w:tc>
          <w:tcPr>
            <w:tcW w:w="1134" w:type="dxa"/>
            <w:vAlign w:val="center"/>
          </w:tcPr>
          <w:p>
            <w:pPr>
              <w:pStyle w:val="10"/>
            </w:pPr>
            <w:r>
              <w:t>A02322400</w:t>
            </w:r>
          </w:p>
        </w:tc>
        <w:tc>
          <w:tcPr>
            <w:tcW w:w="709" w:type="dxa"/>
            <w:vAlign w:val="center"/>
          </w:tcPr>
          <w:p>
            <w:pPr>
              <w:pStyle w:val="11"/>
            </w:pPr>
            <w:r>
              <w:t>床</w:t>
            </w:r>
          </w:p>
        </w:tc>
        <w:tc>
          <w:tcPr>
            <w:tcW w:w="850" w:type="dxa"/>
            <w:vAlign w:val="center"/>
          </w:tcPr>
          <w:p>
            <w:pPr>
              <w:pStyle w:val="9"/>
            </w:pPr>
            <w:r>
              <w:t>1</w:t>
            </w:r>
          </w:p>
        </w:tc>
        <w:tc>
          <w:tcPr>
            <w:tcW w:w="850" w:type="dxa"/>
            <w:vAlign w:val="center"/>
          </w:tcPr>
          <w:p>
            <w:pPr>
              <w:pStyle w:val="9"/>
            </w:pPr>
            <w:r>
              <w:t>1.30</w:t>
            </w:r>
          </w:p>
        </w:tc>
        <w:tc>
          <w:tcPr>
            <w:tcW w:w="964" w:type="dxa"/>
            <w:vAlign w:val="center"/>
          </w:tcPr>
          <w:p>
            <w:pPr>
              <w:pStyle w:val="9"/>
            </w:pPr>
            <w:r>
              <w:t>1.30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1.30</w:t>
            </w: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2024年国家贴息贷款等自有资金项目</w:t>
            </w:r>
          </w:p>
        </w:tc>
        <w:tc>
          <w:tcPr>
            <w:tcW w:w="964" w:type="dxa"/>
            <w:vAlign w:val="center"/>
          </w:tcPr>
          <w:p>
            <w:pPr>
              <w:pStyle w:val="9"/>
            </w:pPr>
            <w:r>
              <w:t>361.50</w:t>
            </w:r>
          </w:p>
        </w:tc>
        <w:tc>
          <w:tcPr>
            <w:tcW w:w="1134" w:type="dxa"/>
            <w:vAlign w:val="center"/>
          </w:tcPr>
          <w:p>
            <w:pPr>
              <w:pStyle w:val="10"/>
            </w:pPr>
            <w:r>
              <w:t>手术室设备及附件</w:t>
            </w:r>
          </w:p>
        </w:tc>
        <w:tc>
          <w:tcPr>
            <w:tcW w:w="1134" w:type="dxa"/>
            <w:vAlign w:val="center"/>
          </w:tcPr>
          <w:p>
            <w:pPr>
              <w:pStyle w:val="10"/>
            </w:pPr>
            <w:r>
              <w:t>A02322400</w:t>
            </w:r>
          </w:p>
        </w:tc>
        <w:tc>
          <w:tcPr>
            <w:tcW w:w="709" w:type="dxa"/>
            <w:vAlign w:val="center"/>
          </w:tcPr>
          <w:p>
            <w:pPr>
              <w:pStyle w:val="11"/>
            </w:pPr>
            <w:r>
              <w:t>个</w:t>
            </w:r>
          </w:p>
        </w:tc>
        <w:tc>
          <w:tcPr>
            <w:tcW w:w="850" w:type="dxa"/>
            <w:vAlign w:val="center"/>
          </w:tcPr>
          <w:p>
            <w:pPr>
              <w:pStyle w:val="9"/>
            </w:pPr>
            <w:r>
              <w:t>2</w:t>
            </w:r>
          </w:p>
        </w:tc>
        <w:tc>
          <w:tcPr>
            <w:tcW w:w="850" w:type="dxa"/>
            <w:vAlign w:val="center"/>
          </w:tcPr>
          <w:p>
            <w:pPr>
              <w:pStyle w:val="9"/>
            </w:pPr>
            <w:r>
              <w:t>0.20</w:t>
            </w:r>
          </w:p>
        </w:tc>
        <w:tc>
          <w:tcPr>
            <w:tcW w:w="964" w:type="dxa"/>
            <w:vAlign w:val="center"/>
          </w:tcPr>
          <w:p>
            <w:pPr>
              <w:pStyle w:val="9"/>
            </w:pPr>
            <w:r>
              <w:t>0.40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0.40</w:t>
            </w: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2024年国家贴息贷款等自有资金项目</w:t>
            </w:r>
          </w:p>
        </w:tc>
        <w:tc>
          <w:tcPr>
            <w:tcW w:w="964" w:type="dxa"/>
            <w:vAlign w:val="center"/>
          </w:tcPr>
          <w:p>
            <w:pPr>
              <w:pStyle w:val="9"/>
            </w:pPr>
            <w:r>
              <w:t>361.50</w:t>
            </w:r>
          </w:p>
        </w:tc>
        <w:tc>
          <w:tcPr>
            <w:tcW w:w="1134" w:type="dxa"/>
            <w:vAlign w:val="center"/>
          </w:tcPr>
          <w:p>
            <w:pPr>
              <w:pStyle w:val="10"/>
            </w:pPr>
            <w:r>
              <w:t>手术室设备及附件</w:t>
            </w:r>
          </w:p>
        </w:tc>
        <w:tc>
          <w:tcPr>
            <w:tcW w:w="1134" w:type="dxa"/>
            <w:vAlign w:val="center"/>
          </w:tcPr>
          <w:p>
            <w:pPr>
              <w:pStyle w:val="10"/>
            </w:pPr>
            <w:r>
              <w:t>A02322400</w:t>
            </w:r>
          </w:p>
        </w:tc>
        <w:tc>
          <w:tcPr>
            <w:tcW w:w="709" w:type="dxa"/>
            <w:vAlign w:val="center"/>
          </w:tcPr>
          <w:p>
            <w:pPr>
              <w:pStyle w:val="11"/>
            </w:pPr>
            <w:r>
              <w:t>个</w:t>
            </w:r>
          </w:p>
        </w:tc>
        <w:tc>
          <w:tcPr>
            <w:tcW w:w="850" w:type="dxa"/>
            <w:vAlign w:val="center"/>
          </w:tcPr>
          <w:p>
            <w:pPr>
              <w:pStyle w:val="9"/>
            </w:pPr>
            <w:r>
              <w:t>1</w:t>
            </w:r>
          </w:p>
        </w:tc>
        <w:tc>
          <w:tcPr>
            <w:tcW w:w="850" w:type="dxa"/>
            <w:vAlign w:val="center"/>
          </w:tcPr>
          <w:p>
            <w:pPr>
              <w:pStyle w:val="9"/>
            </w:pPr>
            <w:r>
              <w:t>1.20</w:t>
            </w:r>
          </w:p>
        </w:tc>
        <w:tc>
          <w:tcPr>
            <w:tcW w:w="964" w:type="dxa"/>
            <w:vAlign w:val="center"/>
          </w:tcPr>
          <w:p>
            <w:pPr>
              <w:pStyle w:val="9"/>
            </w:pPr>
            <w:r>
              <w:t>1.20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1.20</w:t>
            </w: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2024年国家贴息贷款等自有资金项目</w:t>
            </w:r>
          </w:p>
        </w:tc>
        <w:tc>
          <w:tcPr>
            <w:tcW w:w="964" w:type="dxa"/>
            <w:vAlign w:val="center"/>
          </w:tcPr>
          <w:p>
            <w:pPr>
              <w:pStyle w:val="9"/>
            </w:pPr>
            <w:r>
              <w:t>361.50</w:t>
            </w:r>
          </w:p>
        </w:tc>
        <w:tc>
          <w:tcPr>
            <w:tcW w:w="1134" w:type="dxa"/>
            <w:vAlign w:val="center"/>
          </w:tcPr>
          <w:p>
            <w:pPr>
              <w:pStyle w:val="10"/>
            </w:pPr>
            <w:r>
              <w:t>手术室设备及附件</w:t>
            </w:r>
          </w:p>
        </w:tc>
        <w:tc>
          <w:tcPr>
            <w:tcW w:w="1134" w:type="dxa"/>
            <w:vAlign w:val="center"/>
          </w:tcPr>
          <w:p>
            <w:pPr>
              <w:pStyle w:val="10"/>
            </w:pPr>
            <w:r>
              <w:t>A02322400</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2.80</w:t>
            </w:r>
          </w:p>
        </w:tc>
        <w:tc>
          <w:tcPr>
            <w:tcW w:w="964" w:type="dxa"/>
            <w:vAlign w:val="center"/>
          </w:tcPr>
          <w:p>
            <w:pPr>
              <w:pStyle w:val="9"/>
            </w:pPr>
            <w:r>
              <w:t>5.60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5.60</w:t>
            </w: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2024年国家贴息贷款等自有资金项目</w:t>
            </w:r>
          </w:p>
        </w:tc>
        <w:tc>
          <w:tcPr>
            <w:tcW w:w="964" w:type="dxa"/>
            <w:vAlign w:val="center"/>
          </w:tcPr>
          <w:p>
            <w:pPr>
              <w:pStyle w:val="9"/>
            </w:pPr>
            <w:r>
              <w:t>361.50</w:t>
            </w:r>
          </w:p>
        </w:tc>
        <w:tc>
          <w:tcPr>
            <w:tcW w:w="1134" w:type="dxa"/>
            <w:vAlign w:val="center"/>
          </w:tcPr>
          <w:p>
            <w:pPr>
              <w:pStyle w:val="10"/>
            </w:pPr>
            <w:r>
              <w:t>手术室设备及附件</w:t>
            </w:r>
          </w:p>
        </w:tc>
        <w:tc>
          <w:tcPr>
            <w:tcW w:w="1134" w:type="dxa"/>
            <w:vAlign w:val="center"/>
          </w:tcPr>
          <w:p>
            <w:pPr>
              <w:pStyle w:val="10"/>
            </w:pPr>
            <w:r>
              <w:t>A02322400</w:t>
            </w:r>
          </w:p>
        </w:tc>
        <w:tc>
          <w:tcPr>
            <w:tcW w:w="709" w:type="dxa"/>
            <w:vAlign w:val="center"/>
          </w:tcPr>
          <w:p>
            <w:pPr>
              <w:pStyle w:val="11"/>
            </w:pPr>
            <w:r>
              <w:t>张</w:t>
            </w:r>
          </w:p>
        </w:tc>
        <w:tc>
          <w:tcPr>
            <w:tcW w:w="850" w:type="dxa"/>
            <w:vAlign w:val="center"/>
          </w:tcPr>
          <w:p>
            <w:pPr>
              <w:pStyle w:val="9"/>
            </w:pPr>
            <w:r>
              <w:t>1</w:t>
            </w:r>
          </w:p>
        </w:tc>
        <w:tc>
          <w:tcPr>
            <w:tcW w:w="850" w:type="dxa"/>
            <w:vAlign w:val="center"/>
          </w:tcPr>
          <w:p>
            <w:pPr>
              <w:pStyle w:val="9"/>
            </w:pPr>
            <w:r>
              <w:t>1.20</w:t>
            </w:r>
          </w:p>
        </w:tc>
        <w:tc>
          <w:tcPr>
            <w:tcW w:w="964" w:type="dxa"/>
            <w:vAlign w:val="center"/>
          </w:tcPr>
          <w:p>
            <w:pPr>
              <w:pStyle w:val="9"/>
            </w:pPr>
            <w:r>
              <w:t>1.20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1.20</w:t>
            </w: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2024年国家贴息贷款等自有资金项目</w:t>
            </w:r>
          </w:p>
        </w:tc>
        <w:tc>
          <w:tcPr>
            <w:tcW w:w="964" w:type="dxa"/>
            <w:vAlign w:val="center"/>
          </w:tcPr>
          <w:p>
            <w:pPr>
              <w:pStyle w:val="9"/>
            </w:pPr>
            <w:r>
              <w:t>361.50</w:t>
            </w:r>
          </w:p>
        </w:tc>
        <w:tc>
          <w:tcPr>
            <w:tcW w:w="1134" w:type="dxa"/>
            <w:vAlign w:val="center"/>
          </w:tcPr>
          <w:p>
            <w:pPr>
              <w:pStyle w:val="10"/>
            </w:pPr>
            <w:r>
              <w:t>人体病理模型</w:t>
            </w:r>
          </w:p>
        </w:tc>
        <w:tc>
          <w:tcPr>
            <w:tcW w:w="1134" w:type="dxa"/>
            <w:vAlign w:val="center"/>
          </w:tcPr>
          <w:p>
            <w:pPr>
              <w:pStyle w:val="10"/>
            </w:pPr>
            <w:r>
              <w:t>A03050400</w:t>
            </w:r>
          </w:p>
        </w:tc>
        <w:tc>
          <w:tcPr>
            <w:tcW w:w="709" w:type="dxa"/>
            <w:vAlign w:val="center"/>
          </w:tcPr>
          <w:p>
            <w:pPr>
              <w:pStyle w:val="11"/>
            </w:pPr>
            <w:r>
              <w:t>个</w:t>
            </w:r>
          </w:p>
        </w:tc>
        <w:tc>
          <w:tcPr>
            <w:tcW w:w="850" w:type="dxa"/>
            <w:vAlign w:val="center"/>
          </w:tcPr>
          <w:p>
            <w:pPr>
              <w:pStyle w:val="9"/>
            </w:pPr>
            <w:r>
              <w:t>5</w:t>
            </w:r>
          </w:p>
        </w:tc>
        <w:tc>
          <w:tcPr>
            <w:tcW w:w="850" w:type="dxa"/>
            <w:vAlign w:val="center"/>
          </w:tcPr>
          <w:p>
            <w:pPr>
              <w:pStyle w:val="9"/>
            </w:pPr>
            <w:r>
              <w:t>0.90</w:t>
            </w:r>
          </w:p>
        </w:tc>
        <w:tc>
          <w:tcPr>
            <w:tcW w:w="964" w:type="dxa"/>
            <w:vAlign w:val="center"/>
          </w:tcPr>
          <w:p>
            <w:pPr>
              <w:pStyle w:val="9"/>
            </w:pPr>
            <w:r>
              <w:t>4.50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4.50</w:t>
            </w: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2024年国家贴息贷款等自有资金项目</w:t>
            </w:r>
          </w:p>
        </w:tc>
        <w:tc>
          <w:tcPr>
            <w:tcW w:w="964" w:type="dxa"/>
            <w:vAlign w:val="center"/>
          </w:tcPr>
          <w:p>
            <w:pPr>
              <w:pStyle w:val="9"/>
            </w:pPr>
            <w:r>
              <w:t>361.50</w:t>
            </w:r>
          </w:p>
        </w:tc>
        <w:tc>
          <w:tcPr>
            <w:tcW w:w="1134" w:type="dxa"/>
            <w:vAlign w:val="center"/>
          </w:tcPr>
          <w:p>
            <w:pPr>
              <w:pStyle w:val="10"/>
            </w:pPr>
            <w:r>
              <w:t>其他模型</w:t>
            </w:r>
          </w:p>
        </w:tc>
        <w:tc>
          <w:tcPr>
            <w:tcW w:w="1134" w:type="dxa"/>
            <w:vAlign w:val="center"/>
          </w:tcPr>
          <w:p>
            <w:pPr>
              <w:pStyle w:val="10"/>
            </w:pPr>
            <w:r>
              <w:t>A03059900</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1.20</w:t>
            </w:r>
          </w:p>
        </w:tc>
        <w:tc>
          <w:tcPr>
            <w:tcW w:w="964" w:type="dxa"/>
            <w:vAlign w:val="center"/>
          </w:tcPr>
          <w:p>
            <w:pPr>
              <w:pStyle w:val="9"/>
            </w:pPr>
            <w:r>
              <w:t>1.20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1.20</w:t>
            </w: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2024年国家贴息贷款等自有资金项目</w:t>
            </w:r>
          </w:p>
        </w:tc>
        <w:tc>
          <w:tcPr>
            <w:tcW w:w="964" w:type="dxa"/>
            <w:vAlign w:val="center"/>
          </w:tcPr>
          <w:p>
            <w:pPr>
              <w:pStyle w:val="9"/>
            </w:pPr>
            <w:r>
              <w:t>361.50</w:t>
            </w:r>
          </w:p>
        </w:tc>
        <w:tc>
          <w:tcPr>
            <w:tcW w:w="1134" w:type="dxa"/>
            <w:vAlign w:val="center"/>
          </w:tcPr>
          <w:p>
            <w:pPr>
              <w:pStyle w:val="10"/>
            </w:pPr>
            <w:r>
              <w:t>房屋租赁服务</w:t>
            </w:r>
          </w:p>
        </w:tc>
        <w:tc>
          <w:tcPr>
            <w:tcW w:w="1134" w:type="dxa"/>
            <w:vAlign w:val="center"/>
          </w:tcPr>
          <w:p>
            <w:pPr>
              <w:pStyle w:val="10"/>
            </w:pPr>
            <w:r>
              <w:t>C21020000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112.50</w:t>
            </w:r>
          </w:p>
        </w:tc>
        <w:tc>
          <w:tcPr>
            <w:tcW w:w="964" w:type="dxa"/>
            <w:vAlign w:val="center"/>
          </w:tcPr>
          <w:p>
            <w:pPr>
              <w:pStyle w:val="9"/>
            </w:pPr>
            <w:r>
              <w:t>112.50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112.50</w:t>
            </w: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台式计算机</w:t>
            </w:r>
          </w:p>
        </w:tc>
        <w:tc>
          <w:tcPr>
            <w:tcW w:w="1134" w:type="dxa"/>
            <w:vAlign w:val="center"/>
          </w:tcPr>
          <w:p>
            <w:pPr>
              <w:pStyle w:val="10"/>
            </w:pPr>
            <w:r>
              <w:t>A02010105</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1.79</w:t>
            </w:r>
          </w:p>
        </w:tc>
        <w:tc>
          <w:tcPr>
            <w:tcW w:w="964" w:type="dxa"/>
            <w:vAlign w:val="center"/>
          </w:tcPr>
          <w:p>
            <w:pPr>
              <w:pStyle w:val="9"/>
            </w:pPr>
            <w:r>
              <w:t>3.57</w:t>
            </w:r>
          </w:p>
        </w:tc>
        <w:tc>
          <w:tcPr>
            <w:tcW w:w="964" w:type="dxa"/>
            <w:vAlign w:val="center"/>
          </w:tcPr>
          <w:p>
            <w:pPr>
              <w:pStyle w:val="9"/>
            </w:pPr>
            <w:r>
              <w:t>3.57</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台式计算机</w:t>
            </w:r>
          </w:p>
        </w:tc>
        <w:tc>
          <w:tcPr>
            <w:tcW w:w="1134" w:type="dxa"/>
            <w:vAlign w:val="center"/>
          </w:tcPr>
          <w:p>
            <w:pPr>
              <w:pStyle w:val="10"/>
            </w:pPr>
            <w:r>
              <w:t>A02010105</w:t>
            </w:r>
          </w:p>
        </w:tc>
        <w:tc>
          <w:tcPr>
            <w:tcW w:w="709" w:type="dxa"/>
            <w:vAlign w:val="center"/>
          </w:tcPr>
          <w:p>
            <w:pPr>
              <w:pStyle w:val="11"/>
            </w:pPr>
            <w:r>
              <w:t>台</w:t>
            </w:r>
          </w:p>
        </w:tc>
        <w:tc>
          <w:tcPr>
            <w:tcW w:w="850" w:type="dxa"/>
            <w:vAlign w:val="center"/>
          </w:tcPr>
          <w:p>
            <w:pPr>
              <w:pStyle w:val="9"/>
            </w:pPr>
            <w:r>
              <w:t>4</w:t>
            </w:r>
          </w:p>
        </w:tc>
        <w:tc>
          <w:tcPr>
            <w:tcW w:w="850" w:type="dxa"/>
            <w:vAlign w:val="center"/>
          </w:tcPr>
          <w:p>
            <w:pPr>
              <w:pStyle w:val="9"/>
            </w:pPr>
            <w:r>
              <w:t>0.80</w:t>
            </w:r>
          </w:p>
        </w:tc>
        <w:tc>
          <w:tcPr>
            <w:tcW w:w="964" w:type="dxa"/>
            <w:vAlign w:val="center"/>
          </w:tcPr>
          <w:p>
            <w:pPr>
              <w:pStyle w:val="9"/>
            </w:pPr>
            <w:r>
              <w:t>3.20</w:t>
            </w:r>
          </w:p>
        </w:tc>
        <w:tc>
          <w:tcPr>
            <w:tcW w:w="964" w:type="dxa"/>
            <w:vAlign w:val="center"/>
          </w:tcPr>
          <w:p>
            <w:pPr>
              <w:pStyle w:val="9"/>
            </w:pPr>
            <w:r>
              <w:t>3.20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路由器</w:t>
            </w:r>
          </w:p>
        </w:tc>
        <w:tc>
          <w:tcPr>
            <w:tcW w:w="1134" w:type="dxa"/>
            <w:vAlign w:val="center"/>
          </w:tcPr>
          <w:p>
            <w:pPr>
              <w:pStyle w:val="10"/>
            </w:pPr>
            <w:r>
              <w:t>A02010201</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0.09</w:t>
            </w:r>
          </w:p>
        </w:tc>
        <w:tc>
          <w:tcPr>
            <w:tcW w:w="964" w:type="dxa"/>
            <w:vAlign w:val="center"/>
          </w:tcPr>
          <w:p>
            <w:pPr>
              <w:pStyle w:val="9"/>
            </w:pPr>
            <w:r>
              <w:t>0.18</w:t>
            </w:r>
          </w:p>
        </w:tc>
        <w:tc>
          <w:tcPr>
            <w:tcW w:w="964" w:type="dxa"/>
            <w:vAlign w:val="center"/>
          </w:tcPr>
          <w:p>
            <w:pPr>
              <w:pStyle w:val="9"/>
            </w:pPr>
            <w:r>
              <w:t>0.18</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存储用光纤交换机</w:t>
            </w:r>
          </w:p>
        </w:tc>
        <w:tc>
          <w:tcPr>
            <w:tcW w:w="1134" w:type="dxa"/>
            <w:vAlign w:val="center"/>
          </w:tcPr>
          <w:p>
            <w:pPr>
              <w:pStyle w:val="10"/>
            </w:pPr>
            <w:r>
              <w:t>A02010503</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0.40</w:t>
            </w:r>
          </w:p>
        </w:tc>
        <w:tc>
          <w:tcPr>
            <w:tcW w:w="964" w:type="dxa"/>
            <w:vAlign w:val="center"/>
          </w:tcPr>
          <w:p>
            <w:pPr>
              <w:pStyle w:val="9"/>
            </w:pPr>
            <w:r>
              <w:t>0.80</w:t>
            </w:r>
          </w:p>
        </w:tc>
        <w:tc>
          <w:tcPr>
            <w:tcW w:w="964" w:type="dxa"/>
            <w:vAlign w:val="center"/>
          </w:tcPr>
          <w:p>
            <w:pPr>
              <w:pStyle w:val="9"/>
            </w:pPr>
            <w:r>
              <w:t>0.80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其他存储设备</w:t>
            </w:r>
          </w:p>
        </w:tc>
        <w:tc>
          <w:tcPr>
            <w:tcW w:w="1134" w:type="dxa"/>
            <w:vAlign w:val="center"/>
          </w:tcPr>
          <w:p>
            <w:pPr>
              <w:pStyle w:val="10"/>
            </w:pPr>
            <w:r>
              <w:t>A02010599</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8.00</w:t>
            </w:r>
          </w:p>
        </w:tc>
        <w:tc>
          <w:tcPr>
            <w:tcW w:w="964" w:type="dxa"/>
            <w:vAlign w:val="center"/>
          </w:tcPr>
          <w:p>
            <w:pPr>
              <w:pStyle w:val="9"/>
            </w:pPr>
            <w:r>
              <w:t>8.00</w:t>
            </w:r>
          </w:p>
        </w:tc>
        <w:tc>
          <w:tcPr>
            <w:tcW w:w="964" w:type="dxa"/>
            <w:vAlign w:val="center"/>
          </w:tcPr>
          <w:p>
            <w:pPr>
              <w:pStyle w:val="9"/>
            </w:pPr>
            <w:r>
              <w:t>8.00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其他信息化设备</w:t>
            </w:r>
          </w:p>
        </w:tc>
        <w:tc>
          <w:tcPr>
            <w:tcW w:w="1134" w:type="dxa"/>
            <w:vAlign w:val="center"/>
          </w:tcPr>
          <w:p>
            <w:pPr>
              <w:pStyle w:val="10"/>
            </w:pPr>
            <w:r>
              <w:t>A02019900</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0.16</w:t>
            </w:r>
          </w:p>
        </w:tc>
        <w:tc>
          <w:tcPr>
            <w:tcW w:w="964" w:type="dxa"/>
            <w:vAlign w:val="center"/>
          </w:tcPr>
          <w:p>
            <w:pPr>
              <w:pStyle w:val="9"/>
            </w:pPr>
            <w:r>
              <w:t>0.32</w:t>
            </w:r>
          </w:p>
        </w:tc>
        <w:tc>
          <w:tcPr>
            <w:tcW w:w="964" w:type="dxa"/>
            <w:vAlign w:val="center"/>
          </w:tcPr>
          <w:p>
            <w:pPr>
              <w:pStyle w:val="9"/>
            </w:pPr>
            <w:r>
              <w:t>0.32</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其他照相机及器材</w:t>
            </w:r>
          </w:p>
        </w:tc>
        <w:tc>
          <w:tcPr>
            <w:tcW w:w="1134" w:type="dxa"/>
            <w:vAlign w:val="center"/>
          </w:tcPr>
          <w:p>
            <w:pPr>
              <w:pStyle w:val="10"/>
            </w:pPr>
            <w:r>
              <w:t>A02020599</w:t>
            </w:r>
          </w:p>
        </w:tc>
        <w:tc>
          <w:tcPr>
            <w:tcW w:w="709" w:type="dxa"/>
            <w:vAlign w:val="center"/>
          </w:tcPr>
          <w:p>
            <w:pPr>
              <w:pStyle w:val="11"/>
            </w:pPr>
            <w:r>
              <w:t>套</w:t>
            </w:r>
          </w:p>
        </w:tc>
        <w:tc>
          <w:tcPr>
            <w:tcW w:w="850" w:type="dxa"/>
            <w:vAlign w:val="center"/>
          </w:tcPr>
          <w:p>
            <w:pPr>
              <w:pStyle w:val="9"/>
            </w:pPr>
            <w:r>
              <w:t>2</w:t>
            </w:r>
          </w:p>
        </w:tc>
        <w:tc>
          <w:tcPr>
            <w:tcW w:w="850" w:type="dxa"/>
            <w:vAlign w:val="center"/>
          </w:tcPr>
          <w:p>
            <w:pPr>
              <w:pStyle w:val="9"/>
            </w:pPr>
            <w:r>
              <w:t>0.45</w:t>
            </w:r>
          </w:p>
        </w:tc>
        <w:tc>
          <w:tcPr>
            <w:tcW w:w="964" w:type="dxa"/>
            <w:vAlign w:val="center"/>
          </w:tcPr>
          <w:p>
            <w:pPr>
              <w:pStyle w:val="9"/>
            </w:pPr>
            <w:r>
              <w:t>0.90</w:t>
            </w:r>
          </w:p>
        </w:tc>
        <w:tc>
          <w:tcPr>
            <w:tcW w:w="964" w:type="dxa"/>
            <w:vAlign w:val="center"/>
          </w:tcPr>
          <w:p>
            <w:pPr>
              <w:pStyle w:val="9"/>
            </w:pPr>
            <w:r>
              <w:t>0.90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其他照相机及器材</w:t>
            </w:r>
          </w:p>
        </w:tc>
        <w:tc>
          <w:tcPr>
            <w:tcW w:w="1134" w:type="dxa"/>
            <w:vAlign w:val="center"/>
          </w:tcPr>
          <w:p>
            <w:pPr>
              <w:pStyle w:val="10"/>
            </w:pPr>
            <w:r>
              <w:t>A02020599</w:t>
            </w:r>
          </w:p>
        </w:tc>
        <w:tc>
          <w:tcPr>
            <w:tcW w:w="709" w:type="dxa"/>
            <w:vAlign w:val="center"/>
          </w:tcPr>
          <w:p>
            <w:pPr>
              <w:pStyle w:val="11"/>
            </w:pPr>
            <w:r>
              <w:t>张</w:t>
            </w:r>
          </w:p>
        </w:tc>
        <w:tc>
          <w:tcPr>
            <w:tcW w:w="850" w:type="dxa"/>
            <w:vAlign w:val="center"/>
          </w:tcPr>
          <w:p>
            <w:pPr>
              <w:pStyle w:val="9"/>
            </w:pPr>
            <w:r>
              <w:t>2</w:t>
            </w:r>
          </w:p>
        </w:tc>
        <w:tc>
          <w:tcPr>
            <w:tcW w:w="850" w:type="dxa"/>
            <w:vAlign w:val="center"/>
          </w:tcPr>
          <w:p>
            <w:pPr>
              <w:pStyle w:val="9"/>
            </w:pPr>
            <w:r>
              <w:t>0.10</w:t>
            </w:r>
          </w:p>
        </w:tc>
        <w:tc>
          <w:tcPr>
            <w:tcW w:w="964" w:type="dxa"/>
            <w:vAlign w:val="center"/>
          </w:tcPr>
          <w:p>
            <w:pPr>
              <w:pStyle w:val="9"/>
            </w:pPr>
            <w:r>
              <w:t>0.20</w:t>
            </w:r>
          </w:p>
        </w:tc>
        <w:tc>
          <w:tcPr>
            <w:tcW w:w="964" w:type="dxa"/>
            <w:vAlign w:val="center"/>
          </w:tcPr>
          <w:p>
            <w:pPr>
              <w:pStyle w:val="9"/>
            </w:pPr>
            <w:r>
              <w:t>0.20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其他照相机及器材</w:t>
            </w:r>
          </w:p>
        </w:tc>
        <w:tc>
          <w:tcPr>
            <w:tcW w:w="1134" w:type="dxa"/>
            <w:vAlign w:val="center"/>
          </w:tcPr>
          <w:p>
            <w:pPr>
              <w:pStyle w:val="10"/>
            </w:pPr>
            <w:r>
              <w:t>A02020599</w:t>
            </w:r>
          </w:p>
        </w:tc>
        <w:tc>
          <w:tcPr>
            <w:tcW w:w="709" w:type="dxa"/>
            <w:vAlign w:val="center"/>
          </w:tcPr>
          <w:p>
            <w:pPr>
              <w:pStyle w:val="11"/>
            </w:pPr>
            <w:r>
              <w:t>套</w:t>
            </w:r>
          </w:p>
        </w:tc>
        <w:tc>
          <w:tcPr>
            <w:tcW w:w="850" w:type="dxa"/>
            <w:vAlign w:val="center"/>
          </w:tcPr>
          <w:p>
            <w:pPr>
              <w:pStyle w:val="9"/>
            </w:pPr>
            <w:r>
              <w:t>2</w:t>
            </w:r>
          </w:p>
        </w:tc>
        <w:tc>
          <w:tcPr>
            <w:tcW w:w="850" w:type="dxa"/>
            <w:vAlign w:val="center"/>
          </w:tcPr>
          <w:p>
            <w:pPr>
              <w:pStyle w:val="9"/>
            </w:pPr>
            <w:r>
              <w:t>0.88</w:t>
            </w:r>
          </w:p>
        </w:tc>
        <w:tc>
          <w:tcPr>
            <w:tcW w:w="964" w:type="dxa"/>
            <w:vAlign w:val="center"/>
          </w:tcPr>
          <w:p>
            <w:pPr>
              <w:pStyle w:val="9"/>
            </w:pPr>
            <w:r>
              <w:t>1.76</w:t>
            </w:r>
          </w:p>
        </w:tc>
        <w:tc>
          <w:tcPr>
            <w:tcW w:w="964" w:type="dxa"/>
            <w:vAlign w:val="center"/>
          </w:tcPr>
          <w:p>
            <w:pPr>
              <w:pStyle w:val="9"/>
            </w:pPr>
            <w:r>
              <w:t>1.76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其他照相机及器材</w:t>
            </w:r>
          </w:p>
        </w:tc>
        <w:tc>
          <w:tcPr>
            <w:tcW w:w="1134" w:type="dxa"/>
            <w:vAlign w:val="center"/>
          </w:tcPr>
          <w:p>
            <w:pPr>
              <w:pStyle w:val="10"/>
            </w:pPr>
            <w:r>
              <w:t>A02020599</w:t>
            </w:r>
          </w:p>
        </w:tc>
        <w:tc>
          <w:tcPr>
            <w:tcW w:w="709" w:type="dxa"/>
            <w:vAlign w:val="center"/>
          </w:tcPr>
          <w:p>
            <w:pPr>
              <w:pStyle w:val="11"/>
            </w:pPr>
            <w:r>
              <w:t>个</w:t>
            </w:r>
          </w:p>
        </w:tc>
        <w:tc>
          <w:tcPr>
            <w:tcW w:w="850" w:type="dxa"/>
            <w:vAlign w:val="center"/>
          </w:tcPr>
          <w:p>
            <w:pPr>
              <w:pStyle w:val="9"/>
            </w:pPr>
            <w:r>
              <w:t>2</w:t>
            </w:r>
          </w:p>
        </w:tc>
        <w:tc>
          <w:tcPr>
            <w:tcW w:w="850" w:type="dxa"/>
            <w:vAlign w:val="center"/>
          </w:tcPr>
          <w:p>
            <w:pPr>
              <w:pStyle w:val="9"/>
            </w:pPr>
            <w:r>
              <w:t>0.09</w:t>
            </w:r>
          </w:p>
        </w:tc>
        <w:tc>
          <w:tcPr>
            <w:tcW w:w="964" w:type="dxa"/>
            <w:vAlign w:val="center"/>
          </w:tcPr>
          <w:p>
            <w:pPr>
              <w:pStyle w:val="9"/>
            </w:pPr>
            <w:r>
              <w:t>0.18</w:t>
            </w:r>
          </w:p>
        </w:tc>
        <w:tc>
          <w:tcPr>
            <w:tcW w:w="964" w:type="dxa"/>
            <w:vAlign w:val="center"/>
          </w:tcPr>
          <w:p>
            <w:pPr>
              <w:pStyle w:val="9"/>
            </w:pPr>
            <w:r>
              <w:t>0.18</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其他照相机及器材</w:t>
            </w:r>
          </w:p>
        </w:tc>
        <w:tc>
          <w:tcPr>
            <w:tcW w:w="1134" w:type="dxa"/>
            <w:vAlign w:val="center"/>
          </w:tcPr>
          <w:p>
            <w:pPr>
              <w:pStyle w:val="10"/>
            </w:pPr>
            <w:r>
              <w:t>A02020599</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0.25</w:t>
            </w:r>
          </w:p>
        </w:tc>
        <w:tc>
          <w:tcPr>
            <w:tcW w:w="964" w:type="dxa"/>
            <w:vAlign w:val="center"/>
          </w:tcPr>
          <w:p>
            <w:pPr>
              <w:pStyle w:val="9"/>
            </w:pPr>
            <w:r>
              <w:t>0.50</w:t>
            </w:r>
          </w:p>
        </w:tc>
        <w:tc>
          <w:tcPr>
            <w:tcW w:w="964" w:type="dxa"/>
            <w:vAlign w:val="center"/>
          </w:tcPr>
          <w:p>
            <w:pPr>
              <w:pStyle w:val="9"/>
            </w:pPr>
            <w:r>
              <w:t>0.50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其他制冷空调设备</w:t>
            </w:r>
          </w:p>
        </w:tc>
        <w:tc>
          <w:tcPr>
            <w:tcW w:w="1134" w:type="dxa"/>
            <w:vAlign w:val="center"/>
          </w:tcPr>
          <w:p>
            <w:pPr>
              <w:pStyle w:val="10"/>
            </w:pPr>
            <w:r>
              <w:t>A02052399</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0.40</w:t>
            </w:r>
          </w:p>
        </w:tc>
        <w:tc>
          <w:tcPr>
            <w:tcW w:w="964" w:type="dxa"/>
            <w:vAlign w:val="center"/>
          </w:tcPr>
          <w:p>
            <w:pPr>
              <w:pStyle w:val="9"/>
            </w:pPr>
            <w:r>
              <w:t>0.40</w:t>
            </w:r>
          </w:p>
        </w:tc>
        <w:tc>
          <w:tcPr>
            <w:tcW w:w="964" w:type="dxa"/>
            <w:vAlign w:val="center"/>
          </w:tcPr>
          <w:p>
            <w:pPr>
              <w:pStyle w:val="9"/>
            </w:pPr>
            <w:r>
              <w:t>0.40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洗衣机</w:t>
            </w:r>
          </w:p>
        </w:tc>
        <w:tc>
          <w:tcPr>
            <w:tcW w:w="1134" w:type="dxa"/>
            <w:vAlign w:val="center"/>
          </w:tcPr>
          <w:p>
            <w:pPr>
              <w:pStyle w:val="10"/>
            </w:pPr>
            <w:r>
              <w:t>A02061810</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0.50</w:t>
            </w:r>
          </w:p>
        </w:tc>
        <w:tc>
          <w:tcPr>
            <w:tcW w:w="964" w:type="dxa"/>
            <w:vAlign w:val="center"/>
          </w:tcPr>
          <w:p>
            <w:pPr>
              <w:pStyle w:val="9"/>
            </w:pPr>
            <w:r>
              <w:t>1.00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洗衣机</w:t>
            </w:r>
          </w:p>
        </w:tc>
        <w:tc>
          <w:tcPr>
            <w:tcW w:w="1134" w:type="dxa"/>
            <w:vAlign w:val="center"/>
          </w:tcPr>
          <w:p>
            <w:pPr>
              <w:pStyle w:val="10"/>
            </w:pPr>
            <w:r>
              <w:t>A02061810</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0.25</w:t>
            </w:r>
          </w:p>
        </w:tc>
        <w:tc>
          <w:tcPr>
            <w:tcW w:w="964" w:type="dxa"/>
            <w:vAlign w:val="center"/>
          </w:tcPr>
          <w:p>
            <w:pPr>
              <w:pStyle w:val="9"/>
            </w:pPr>
            <w:r>
              <w:t>0.50</w:t>
            </w:r>
          </w:p>
        </w:tc>
        <w:tc>
          <w:tcPr>
            <w:tcW w:w="964" w:type="dxa"/>
            <w:vAlign w:val="center"/>
          </w:tcPr>
          <w:p>
            <w:pPr>
              <w:pStyle w:val="9"/>
            </w:pPr>
            <w:r>
              <w:t>0.50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播控设备</w:t>
            </w:r>
          </w:p>
        </w:tc>
        <w:tc>
          <w:tcPr>
            <w:tcW w:w="1134" w:type="dxa"/>
            <w:vAlign w:val="center"/>
          </w:tcPr>
          <w:p>
            <w:pPr>
              <w:pStyle w:val="10"/>
            </w:pPr>
            <w:r>
              <w:t>A02090406</w:t>
            </w:r>
          </w:p>
        </w:tc>
        <w:tc>
          <w:tcPr>
            <w:tcW w:w="709" w:type="dxa"/>
            <w:vAlign w:val="center"/>
          </w:tcPr>
          <w:p>
            <w:pPr>
              <w:pStyle w:val="11"/>
            </w:pPr>
            <w:r>
              <w:t>套</w:t>
            </w:r>
          </w:p>
        </w:tc>
        <w:tc>
          <w:tcPr>
            <w:tcW w:w="850" w:type="dxa"/>
            <w:vAlign w:val="center"/>
          </w:tcPr>
          <w:p>
            <w:pPr>
              <w:pStyle w:val="9"/>
            </w:pPr>
            <w:r>
              <w:t>2</w:t>
            </w:r>
          </w:p>
        </w:tc>
        <w:tc>
          <w:tcPr>
            <w:tcW w:w="850" w:type="dxa"/>
            <w:vAlign w:val="center"/>
          </w:tcPr>
          <w:p>
            <w:pPr>
              <w:pStyle w:val="9"/>
            </w:pPr>
            <w:r>
              <w:t>0.10</w:t>
            </w:r>
          </w:p>
        </w:tc>
        <w:tc>
          <w:tcPr>
            <w:tcW w:w="964" w:type="dxa"/>
            <w:vAlign w:val="center"/>
          </w:tcPr>
          <w:p>
            <w:pPr>
              <w:pStyle w:val="9"/>
            </w:pPr>
            <w:r>
              <w:t>0.20</w:t>
            </w:r>
          </w:p>
        </w:tc>
        <w:tc>
          <w:tcPr>
            <w:tcW w:w="964" w:type="dxa"/>
            <w:vAlign w:val="center"/>
          </w:tcPr>
          <w:p>
            <w:pPr>
              <w:pStyle w:val="9"/>
            </w:pPr>
            <w:r>
              <w:t>0.20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其他台、桌类</w:t>
            </w:r>
          </w:p>
        </w:tc>
        <w:tc>
          <w:tcPr>
            <w:tcW w:w="1134" w:type="dxa"/>
            <w:vAlign w:val="center"/>
          </w:tcPr>
          <w:p>
            <w:pPr>
              <w:pStyle w:val="10"/>
            </w:pPr>
            <w:r>
              <w:t>A05010299</w:t>
            </w:r>
          </w:p>
        </w:tc>
        <w:tc>
          <w:tcPr>
            <w:tcW w:w="709" w:type="dxa"/>
            <w:vAlign w:val="center"/>
          </w:tcPr>
          <w:p>
            <w:pPr>
              <w:pStyle w:val="11"/>
            </w:pPr>
            <w:r>
              <w:t>张</w:t>
            </w:r>
          </w:p>
        </w:tc>
        <w:tc>
          <w:tcPr>
            <w:tcW w:w="850" w:type="dxa"/>
            <w:vAlign w:val="center"/>
          </w:tcPr>
          <w:p>
            <w:pPr>
              <w:pStyle w:val="9"/>
            </w:pPr>
            <w:r>
              <w:t>12</w:t>
            </w:r>
          </w:p>
        </w:tc>
        <w:tc>
          <w:tcPr>
            <w:tcW w:w="850" w:type="dxa"/>
            <w:vAlign w:val="center"/>
          </w:tcPr>
          <w:p>
            <w:pPr>
              <w:pStyle w:val="9"/>
            </w:pPr>
            <w:r>
              <w:t>0.12</w:t>
            </w:r>
          </w:p>
        </w:tc>
        <w:tc>
          <w:tcPr>
            <w:tcW w:w="964" w:type="dxa"/>
            <w:vAlign w:val="center"/>
          </w:tcPr>
          <w:p>
            <w:pPr>
              <w:pStyle w:val="9"/>
            </w:pPr>
            <w:r>
              <w:t>1.44</w:t>
            </w:r>
          </w:p>
        </w:tc>
        <w:tc>
          <w:tcPr>
            <w:tcW w:w="964" w:type="dxa"/>
            <w:vAlign w:val="center"/>
          </w:tcPr>
          <w:p>
            <w:pPr>
              <w:pStyle w:val="9"/>
            </w:pPr>
            <w:r>
              <w:t>1.44</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其他台、桌类</w:t>
            </w:r>
          </w:p>
        </w:tc>
        <w:tc>
          <w:tcPr>
            <w:tcW w:w="1134" w:type="dxa"/>
            <w:vAlign w:val="center"/>
          </w:tcPr>
          <w:p>
            <w:pPr>
              <w:pStyle w:val="10"/>
            </w:pPr>
            <w:r>
              <w:t>A05010299</w:t>
            </w:r>
          </w:p>
        </w:tc>
        <w:tc>
          <w:tcPr>
            <w:tcW w:w="709" w:type="dxa"/>
            <w:vAlign w:val="center"/>
          </w:tcPr>
          <w:p>
            <w:pPr>
              <w:pStyle w:val="11"/>
            </w:pPr>
            <w:r>
              <w:t>张</w:t>
            </w:r>
          </w:p>
        </w:tc>
        <w:tc>
          <w:tcPr>
            <w:tcW w:w="850" w:type="dxa"/>
            <w:vAlign w:val="center"/>
          </w:tcPr>
          <w:p>
            <w:pPr>
              <w:pStyle w:val="9"/>
            </w:pPr>
            <w:r>
              <w:t>60</w:t>
            </w:r>
          </w:p>
        </w:tc>
        <w:tc>
          <w:tcPr>
            <w:tcW w:w="850" w:type="dxa"/>
            <w:vAlign w:val="center"/>
          </w:tcPr>
          <w:p>
            <w:pPr>
              <w:pStyle w:val="9"/>
            </w:pPr>
            <w:r>
              <w:t>0.07</w:t>
            </w:r>
          </w:p>
        </w:tc>
        <w:tc>
          <w:tcPr>
            <w:tcW w:w="964" w:type="dxa"/>
            <w:vAlign w:val="center"/>
          </w:tcPr>
          <w:p>
            <w:pPr>
              <w:pStyle w:val="9"/>
            </w:pPr>
            <w:r>
              <w:t>4.32</w:t>
            </w:r>
          </w:p>
        </w:tc>
        <w:tc>
          <w:tcPr>
            <w:tcW w:w="964" w:type="dxa"/>
            <w:vAlign w:val="center"/>
          </w:tcPr>
          <w:p>
            <w:pPr>
              <w:pStyle w:val="9"/>
            </w:pPr>
            <w:r>
              <w:t>4.32</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其他台、桌类</w:t>
            </w:r>
          </w:p>
        </w:tc>
        <w:tc>
          <w:tcPr>
            <w:tcW w:w="1134" w:type="dxa"/>
            <w:vAlign w:val="center"/>
          </w:tcPr>
          <w:p>
            <w:pPr>
              <w:pStyle w:val="10"/>
            </w:pPr>
            <w:r>
              <w:t>A05010299</w:t>
            </w:r>
          </w:p>
        </w:tc>
        <w:tc>
          <w:tcPr>
            <w:tcW w:w="709" w:type="dxa"/>
            <w:vAlign w:val="center"/>
          </w:tcPr>
          <w:p>
            <w:pPr>
              <w:pStyle w:val="11"/>
            </w:pPr>
            <w:r>
              <w:t>张</w:t>
            </w:r>
          </w:p>
        </w:tc>
        <w:tc>
          <w:tcPr>
            <w:tcW w:w="850" w:type="dxa"/>
            <w:vAlign w:val="center"/>
          </w:tcPr>
          <w:p>
            <w:pPr>
              <w:pStyle w:val="9"/>
            </w:pPr>
            <w:r>
              <w:t>100</w:t>
            </w:r>
          </w:p>
        </w:tc>
        <w:tc>
          <w:tcPr>
            <w:tcW w:w="850" w:type="dxa"/>
            <w:vAlign w:val="center"/>
          </w:tcPr>
          <w:p>
            <w:pPr>
              <w:pStyle w:val="9"/>
            </w:pPr>
            <w:r>
              <w:t>0.10</w:t>
            </w:r>
          </w:p>
        </w:tc>
        <w:tc>
          <w:tcPr>
            <w:tcW w:w="964" w:type="dxa"/>
            <w:vAlign w:val="center"/>
          </w:tcPr>
          <w:p>
            <w:pPr>
              <w:pStyle w:val="9"/>
            </w:pPr>
            <w:r>
              <w:t>9.80</w:t>
            </w:r>
          </w:p>
        </w:tc>
        <w:tc>
          <w:tcPr>
            <w:tcW w:w="964" w:type="dxa"/>
            <w:vAlign w:val="center"/>
          </w:tcPr>
          <w:p>
            <w:pPr>
              <w:pStyle w:val="9"/>
            </w:pPr>
            <w:r>
              <w:t>9.80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其他台、桌类</w:t>
            </w:r>
          </w:p>
        </w:tc>
        <w:tc>
          <w:tcPr>
            <w:tcW w:w="1134" w:type="dxa"/>
            <w:vAlign w:val="center"/>
          </w:tcPr>
          <w:p>
            <w:pPr>
              <w:pStyle w:val="10"/>
            </w:pPr>
            <w:r>
              <w:t>A05010299</w:t>
            </w:r>
          </w:p>
        </w:tc>
        <w:tc>
          <w:tcPr>
            <w:tcW w:w="709" w:type="dxa"/>
            <w:vAlign w:val="center"/>
          </w:tcPr>
          <w:p>
            <w:pPr>
              <w:pStyle w:val="11"/>
            </w:pPr>
            <w:r>
              <w:t>把</w:t>
            </w:r>
          </w:p>
        </w:tc>
        <w:tc>
          <w:tcPr>
            <w:tcW w:w="850" w:type="dxa"/>
            <w:vAlign w:val="center"/>
          </w:tcPr>
          <w:p>
            <w:pPr>
              <w:pStyle w:val="9"/>
            </w:pPr>
            <w:r>
              <w:t>100</w:t>
            </w:r>
          </w:p>
        </w:tc>
        <w:tc>
          <w:tcPr>
            <w:tcW w:w="850" w:type="dxa"/>
            <w:vAlign w:val="center"/>
          </w:tcPr>
          <w:p>
            <w:pPr>
              <w:pStyle w:val="9"/>
            </w:pPr>
            <w:r>
              <w:t>0.06</w:t>
            </w:r>
          </w:p>
        </w:tc>
        <w:tc>
          <w:tcPr>
            <w:tcW w:w="964" w:type="dxa"/>
            <w:vAlign w:val="center"/>
          </w:tcPr>
          <w:p>
            <w:pPr>
              <w:pStyle w:val="9"/>
            </w:pPr>
            <w:r>
              <w:t>6.40</w:t>
            </w:r>
          </w:p>
        </w:tc>
        <w:tc>
          <w:tcPr>
            <w:tcW w:w="964" w:type="dxa"/>
            <w:vAlign w:val="center"/>
          </w:tcPr>
          <w:p>
            <w:pPr>
              <w:pStyle w:val="9"/>
            </w:pPr>
            <w:r>
              <w:t>6.40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其他台、桌类</w:t>
            </w:r>
          </w:p>
        </w:tc>
        <w:tc>
          <w:tcPr>
            <w:tcW w:w="1134" w:type="dxa"/>
            <w:vAlign w:val="center"/>
          </w:tcPr>
          <w:p>
            <w:pPr>
              <w:pStyle w:val="10"/>
            </w:pPr>
            <w:r>
              <w:t>A05010299</w:t>
            </w:r>
          </w:p>
        </w:tc>
        <w:tc>
          <w:tcPr>
            <w:tcW w:w="709" w:type="dxa"/>
            <w:vAlign w:val="center"/>
          </w:tcPr>
          <w:p>
            <w:pPr>
              <w:pStyle w:val="11"/>
            </w:pPr>
            <w:r>
              <w:t>张</w:t>
            </w:r>
          </w:p>
        </w:tc>
        <w:tc>
          <w:tcPr>
            <w:tcW w:w="850" w:type="dxa"/>
            <w:vAlign w:val="center"/>
          </w:tcPr>
          <w:p>
            <w:pPr>
              <w:pStyle w:val="9"/>
            </w:pPr>
            <w:r>
              <w:t>120</w:t>
            </w:r>
          </w:p>
        </w:tc>
        <w:tc>
          <w:tcPr>
            <w:tcW w:w="850" w:type="dxa"/>
            <w:vAlign w:val="center"/>
          </w:tcPr>
          <w:p>
            <w:pPr>
              <w:pStyle w:val="9"/>
            </w:pPr>
            <w:r>
              <w:t>0.02</w:t>
            </w:r>
          </w:p>
        </w:tc>
        <w:tc>
          <w:tcPr>
            <w:tcW w:w="964" w:type="dxa"/>
            <w:vAlign w:val="center"/>
          </w:tcPr>
          <w:p>
            <w:pPr>
              <w:pStyle w:val="9"/>
            </w:pPr>
            <w:r>
              <w:t>2.16</w:t>
            </w:r>
          </w:p>
        </w:tc>
        <w:tc>
          <w:tcPr>
            <w:tcW w:w="964" w:type="dxa"/>
            <w:vAlign w:val="center"/>
          </w:tcPr>
          <w:p>
            <w:pPr>
              <w:pStyle w:val="9"/>
            </w:pPr>
            <w:r>
              <w:t>2.16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其他椅凳类</w:t>
            </w:r>
          </w:p>
        </w:tc>
        <w:tc>
          <w:tcPr>
            <w:tcW w:w="1134" w:type="dxa"/>
            <w:vAlign w:val="center"/>
          </w:tcPr>
          <w:p>
            <w:pPr>
              <w:pStyle w:val="10"/>
            </w:pPr>
            <w:r>
              <w:t>A05010399</w:t>
            </w:r>
          </w:p>
        </w:tc>
        <w:tc>
          <w:tcPr>
            <w:tcW w:w="709" w:type="dxa"/>
            <w:vAlign w:val="center"/>
          </w:tcPr>
          <w:p>
            <w:pPr>
              <w:pStyle w:val="11"/>
            </w:pPr>
            <w:r>
              <w:t>把</w:t>
            </w:r>
          </w:p>
        </w:tc>
        <w:tc>
          <w:tcPr>
            <w:tcW w:w="850" w:type="dxa"/>
            <w:vAlign w:val="center"/>
          </w:tcPr>
          <w:p>
            <w:pPr>
              <w:pStyle w:val="9"/>
            </w:pPr>
            <w:r>
              <w:t>60</w:t>
            </w:r>
          </w:p>
        </w:tc>
        <w:tc>
          <w:tcPr>
            <w:tcW w:w="850" w:type="dxa"/>
            <w:vAlign w:val="center"/>
          </w:tcPr>
          <w:p>
            <w:pPr>
              <w:pStyle w:val="9"/>
            </w:pPr>
            <w:r>
              <w:t>0.05</w:t>
            </w:r>
          </w:p>
        </w:tc>
        <w:tc>
          <w:tcPr>
            <w:tcW w:w="964" w:type="dxa"/>
            <w:vAlign w:val="center"/>
          </w:tcPr>
          <w:p>
            <w:pPr>
              <w:pStyle w:val="9"/>
            </w:pPr>
            <w:r>
              <w:t>2.88</w:t>
            </w:r>
          </w:p>
        </w:tc>
        <w:tc>
          <w:tcPr>
            <w:tcW w:w="964" w:type="dxa"/>
            <w:vAlign w:val="center"/>
          </w:tcPr>
          <w:p>
            <w:pPr>
              <w:pStyle w:val="9"/>
            </w:pPr>
            <w:r>
              <w:t>2.88</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其他椅凳类</w:t>
            </w:r>
          </w:p>
        </w:tc>
        <w:tc>
          <w:tcPr>
            <w:tcW w:w="1134" w:type="dxa"/>
            <w:vAlign w:val="center"/>
          </w:tcPr>
          <w:p>
            <w:pPr>
              <w:pStyle w:val="10"/>
            </w:pPr>
            <w:r>
              <w:t>A05010399</w:t>
            </w:r>
          </w:p>
        </w:tc>
        <w:tc>
          <w:tcPr>
            <w:tcW w:w="709" w:type="dxa"/>
            <w:vAlign w:val="center"/>
          </w:tcPr>
          <w:p>
            <w:pPr>
              <w:pStyle w:val="11"/>
            </w:pPr>
            <w:r>
              <w:t>把</w:t>
            </w:r>
          </w:p>
        </w:tc>
        <w:tc>
          <w:tcPr>
            <w:tcW w:w="850" w:type="dxa"/>
            <w:vAlign w:val="center"/>
          </w:tcPr>
          <w:p>
            <w:pPr>
              <w:pStyle w:val="9"/>
            </w:pPr>
            <w:r>
              <w:t>120</w:t>
            </w:r>
          </w:p>
        </w:tc>
        <w:tc>
          <w:tcPr>
            <w:tcW w:w="850" w:type="dxa"/>
            <w:vAlign w:val="center"/>
          </w:tcPr>
          <w:p>
            <w:pPr>
              <w:pStyle w:val="9"/>
            </w:pPr>
            <w:r>
              <w:t>0.01</w:t>
            </w:r>
          </w:p>
        </w:tc>
        <w:tc>
          <w:tcPr>
            <w:tcW w:w="964" w:type="dxa"/>
            <w:vAlign w:val="center"/>
          </w:tcPr>
          <w:p>
            <w:pPr>
              <w:pStyle w:val="9"/>
            </w:pPr>
            <w:r>
              <w:t>1.44</w:t>
            </w:r>
          </w:p>
        </w:tc>
        <w:tc>
          <w:tcPr>
            <w:tcW w:w="964" w:type="dxa"/>
            <w:vAlign w:val="center"/>
          </w:tcPr>
          <w:p>
            <w:pPr>
              <w:pStyle w:val="9"/>
            </w:pPr>
            <w:r>
              <w:t>1.44</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其他椅凳类</w:t>
            </w:r>
          </w:p>
        </w:tc>
        <w:tc>
          <w:tcPr>
            <w:tcW w:w="1134" w:type="dxa"/>
            <w:vAlign w:val="center"/>
          </w:tcPr>
          <w:p>
            <w:pPr>
              <w:pStyle w:val="10"/>
            </w:pPr>
            <w:r>
              <w:t>A05010399</w:t>
            </w:r>
          </w:p>
        </w:tc>
        <w:tc>
          <w:tcPr>
            <w:tcW w:w="709" w:type="dxa"/>
            <w:vAlign w:val="center"/>
          </w:tcPr>
          <w:p>
            <w:pPr>
              <w:pStyle w:val="11"/>
            </w:pPr>
            <w:r>
              <w:t>把</w:t>
            </w:r>
          </w:p>
        </w:tc>
        <w:tc>
          <w:tcPr>
            <w:tcW w:w="850" w:type="dxa"/>
            <w:vAlign w:val="center"/>
          </w:tcPr>
          <w:p>
            <w:pPr>
              <w:pStyle w:val="9"/>
            </w:pPr>
            <w:r>
              <w:t>12</w:t>
            </w:r>
          </w:p>
        </w:tc>
        <w:tc>
          <w:tcPr>
            <w:tcW w:w="850" w:type="dxa"/>
            <w:vAlign w:val="center"/>
          </w:tcPr>
          <w:p>
            <w:pPr>
              <w:pStyle w:val="9"/>
            </w:pPr>
            <w:r>
              <w:t>0.06</w:t>
            </w:r>
          </w:p>
        </w:tc>
        <w:tc>
          <w:tcPr>
            <w:tcW w:w="964" w:type="dxa"/>
            <w:vAlign w:val="center"/>
          </w:tcPr>
          <w:p>
            <w:pPr>
              <w:pStyle w:val="9"/>
            </w:pPr>
            <w:r>
              <w:t>0.72</w:t>
            </w:r>
          </w:p>
        </w:tc>
        <w:tc>
          <w:tcPr>
            <w:tcW w:w="964" w:type="dxa"/>
            <w:vAlign w:val="center"/>
          </w:tcPr>
          <w:p>
            <w:pPr>
              <w:pStyle w:val="9"/>
            </w:pPr>
            <w:r>
              <w:t>0.72</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其他柜类</w:t>
            </w:r>
          </w:p>
        </w:tc>
        <w:tc>
          <w:tcPr>
            <w:tcW w:w="1134" w:type="dxa"/>
            <w:vAlign w:val="center"/>
          </w:tcPr>
          <w:p>
            <w:pPr>
              <w:pStyle w:val="10"/>
            </w:pPr>
            <w:r>
              <w:t>A05010599</w:t>
            </w:r>
          </w:p>
        </w:tc>
        <w:tc>
          <w:tcPr>
            <w:tcW w:w="709" w:type="dxa"/>
            <w:vAlign w:val="center"/>
          </w:tcPr>
          <w:p>
            <w:pPr>
              <w:pStyle w:val="11"/>
            </w:pPr>
            <w:r>
              <w:t>个</w:t>
            </w:r>
          </w:p>
        </w:tc>
        <w:tc>
          <w:tcPr>
            <w:tcW w:w="850" w:type="dxa"/>
            <w:vAlign w:val="center"/>
          </w:tcPr>
          <w:p>
            <w:pPr>
              <w:pStyle w:val="9"/>
            </w:pPr>
            <w:r>
              <w:t>1</w:t>
            </w:r>
          </w:p>
        </w:tc>
        <w:tc>
          <w:tcPr>
            <w:tcW w:w="850" w:type="dxa"/>
            <w:vAlign w:val="center"/>
          </w:tcPr>
          <w:p>
            <w:pPr>
              <w:pStyle w:val="9"/>
            </w:pPr>
            <w:r>
              <w:t>0.35</w:t>
            </w:r>
          </w:p>
        </w:tc>
        <w:tc>
          <w:tcPr>
            <w:tcW w:w="964" w:type="dxa"/>
            <w:vAlign w:val="center"/>
          </w:tcPr>
          <w:p>
            <w:pPr>
              <w:pStyle w:val="9"/>
            </w:pPr>
            <w:r>
              <w:t>0.35</w:t>
            </w:r>
          </w:p>
        </w:tc>
        <w:tc>
          <w:tcPr>
            <w:tcW w:w="964" w:type="dxa"/>
            <w:vAlign w:val="center"/>
          </w:tcPr>
          <w:p>
            <w:pPr>
              <w:pStyle w:val="9"/>
            </w:pPr>
            <w:r>
              <w:t>0.35</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厨房操作台</w:t>
            </w:r>
          </w:p>
        </w:tc>
        <w:tc>
          <w:tcPr>
            <w:tcW w:w="1134" w:type="dxa"/>
            <w:vAlign w:val="center"/>
          </w:tcPr>
          <w:p>
            <w:pPr>
              <w:pStyle w:val="10"/>
            </w:pPr>
            <w:r>
              <w:t>A05020101</w:t>
            </w:r>
          </w:p>
        </w:tc>
        <w:tc>
          <w:tcPr>
            <w:tcW w:w="709" w:type="dxa"/>
            <w:vAlign w:val="center"/>
          </w:tcPr>
          <w:p>
            <w:pPr>
              <w:pStyle w:val="11"/>
            </w:pPr>
            <w:r>
              <w:t>台</w:t>
            </w:r>
          </w:p>
        </w:tc>
        <w:tc>
          <w:tcPr>
            <w:tcW w:w="850" w:type="dxa"/>
            <w:vAlign w:val="center"/>
          </w:tcPr>
          <w:p>
            <w:pPr>
              <w:pStyle w:val="9"/>
            </w:pPr>
            <w:r>
              <w:t>10</w:t>
            </w:r>
          </w:p>
        </w:tc>
        <w:tc>
          <w:tcPr>
            <w:tcW w:w="850" w:type="dxa"/>
            <w:vAlign w:val="center"/>
          </w:tcPr>
          <w:p>
            <w:pPr>
              <w:pStyle w:val="9"/>
            </w:pPr>
            <w:r>
              <w:t>0.50</w:t>
            </w:r>
          </w:p>
        </w:tc>
        <w:tc>
          <w:tcPr>
            <w:tcW w:w="964" w:type="dxa"/>
            <w:vAlign w:val="center"/>
          </w:tcPr>
          <w:p>
            <w:pPr>
              <w:pStyle w:val="9"/>
            </w:pPr>
            <w:r>
              <w:t>5.00</w:t>
            </w:r>
          </w:p>
        </w:tc>
        <w:tc>
          <w:tcPr>
            <w:tcW w:w="964" w:type="dxa"/>
            <w:vAlign w:val="center"/>
          </w:tcPr>
          <w:p>
            <w:pPr>
              <w:pStyle w:val="9"/>
            </w:pPr>
            <w:r>
              <w:t>5.00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其他厨卫用具</w:t>
            </w:r>
          </w:p>
        </w:tc>
        <w:tc>
          <w:tcPr>
            <w:tcW w:w="1134" w:type="dxa"/>
            <w:vAlign w:val="center"/>
          </w:tcPr>
          <w:p>
            <w:pPr>
              <w:pStyle w:val="10"/>
            </w:pPr>
            <w:r>
              <w:t>A05020199</w:t>
            </w:r>
          </w:p>
        </w:tc>
        <w:tc>
          <w:tcPr>
            <w:tcW w:w="709" w:type="dxa"/>
            <w:vAlign w:val="center"/>
          </w:tcPr>
          <w:p>
            <w:pPr>
              <w:pStyle w:val="11"/>
            </w:pPr>
            <w:r>
              <w:t>个</w:t>
            </w:r>
          </w:p>
        </w:tc>
        <w:tc>
          <w:tcPr>
            <w:tcW w:w="850" w:type="dxa"/>
            <w:vAlign w:val="center"/>
          </w:tcPr>
          <w:p>
            <w:pPr>
              <w:pStyle w:val="9"/>
            </w:pPr>
            <w:r>
              <w:t>6</w:t>
            </w:r>
          </w:p>
        </w:tc>
        <w:tc>
          <w:tcPr>
            <w:tcW w:w="850" w:type="dxa"/>
            <w:vAlign w:val="center"/>
          </w:tcPr>
          <w:p>
            <w:pPr>
              <w:pStyle w:val="9"/>
            </w:pPr>
            <w:r>
              <w:t>0.08</w:t>
            </w:r>
          </w:p>
        </w:tc>
        <w:tc>
          <w:tcPr>
            <w:tcW w:w="964" w:type="dxa"/>
            <w:vAlign w:val="center"/>
          </w:tcPr>
          <w:p>
            <w:pPr>
              <w:pStyle w:val="9"/>
            </w:pPr>
            <w:r>
              <w:t>0.48</w:t>
            </w:r>
          </w:p>
        </w:tc>
        <w:tc>
          <w:tcPr>
            <w:tcW w:w="964" w:type="dxa"/>
            <w:vAlign w:val="center"/>
          </w:tcPr>
          <w:p>
            <w:pPr>
              <w:pStyle w:val="9"/>
            </w:pPr>
            <w:r>
              <w:t>0.48</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其他厨卫用具</w:t>
            </w:r>
          </w:p>
        </w:tc>
        <w:tc>
          <w:tcPr>
            <w:tcW w:w="1134" w:type="dxa"/>
            <w:vAlign w:val="center"/>
          </w:tcPr>
          <w:p>
            <w:pPr>
              <w:pStyle w:val="10"/>
            </w:pPr>
            <w:r>
              <w:t>A05020199</w:t>
            </w:r>
          </w:p>
        </w:tc>
        <w:tc>
          <w:tcPr>
            <w:tcW w:w="709" w:type="dxa"/>
            <w:vAlign w:val="center"/>
          </w:tcPr>
          <w:p>
            <w:pPr>
              <w:pStyle w:val="11"/>
            </w:pPr>
            <w:r>
              <w:t>台</w:t>
            </w:r>
          </w:p>
        </w:tc>
        <w:tc>
          <w:tcPr>
            <w:tcW w:w="850" w:type="dxa"/>
            <w:vAlign w:val="center"/>
          </w:tcPr>
          <w:p>
            <w:pPr>
              <w:pStyle w:val="9"/>
            </w:pPr>
            <w:r>
              <w:t>6</w:t>
            </w:r>
          </w:p>
        </w:tc>
        <w:tc>
          <w:tcPr>
            <w:tcW w:w="850" w:type="dxa"/>
            <w:vAlign w:val="center"/>
          </w:tcPr>
          <w:p>
            <w:pPr>
              <w:pStyle w:val="9"/>
            </w:pPr>
            <w:r>
              <w:t>0.30</w:t>
            </w:r>
          </w:p>
        </w:tc>
        <w:tc>
          <w:tcPr>
            <w:tcW w:w="964" w:type="dxa"/>
            <w:vAlign w:val="center"/>
          </w:tcPr>
          <w:p>
            <w:pPr>
              <w:pStyle w:val="9"/>
            </w:pPr>
            <w:r>
              <w:t>1.80</w:t>
            </w:r>
          </w:p>
        </w:tc>
        <w:tc>
          <w:tcPr>
            <w:tcW w:w="964" w:type="dxa"/>
            <w:vAlign w:val="center"/>
          </w:tcPr>
          <w:p>
            <w:pPr>
              <w:pStyle w:val="9"/>
            </w:pPr>
            <w:r>
              <w:t>1.80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其他厨卫用具</w:t>
            </w:r>
          </w:p>
        </w:tc>
        <w:tc>
          <w:tcPr>
            <w:tcW w:w="1134" w:type="dxa"/>
            <w:vAlign w:val="center"/>
          </w:tcPr>
          <w:p>
            <w:pPr>
              <w:pStyle w:val="10"/>
            </w:pPr>
            <w:r>
              <w:t>A05020199</w:t>
            </w:r>
          </w:p>
        </w:tc>
        <w:tc>
          <w:tcPr>
            <w:tcW w:w="709" w:type="dxa"/>
            <w:vAlign w:val="center"/>
          </w:tcPr>
          <w:p>
            <w:pPr>
              <w:pStyle w:val="11"/>
            </w:pPr>
            <w:r>
              <w:t>台</w:t>
            </w:r>
          </w:p>
        </w:tc>
        <w:tc>
          <w:tcPr>
            <w:tcW w:w="850" w:type="dxa"/>
            <w:vAlign w:val="center"/>
          </w:tcPr>
          <w:p>
            <w:pPr>
              <w:pStyle w:val="9"/>
            </w:pPr>
            <w:r>
              <w:t>10</w:t>
            </w:r>
          </w:p>
        </w:tc>
        <w:tc>
          <w:tcPr>
            <w:tcW w:w="850" w:type="dxa"/>
            <w:vAlign w:val="center"/>
          </w:tcPr>
          <w:p>
            <w:pPr>
              <w:pStyle w:val="9"/>
            </w:pPr>
            <w:r>
              <w:t>0.10</w:t>
            </w:r>
          </w:p>
        </w:tc>
        <w:tc>
          <w:tcPr>
            <w:tcW w:w="964" w:type="dxa"/>
            <w:vAlign w:val="center"/>
          </w:tcPr>
          <w:p>
            <w:pPr>
              <w:pStyle w:val="9"/>
            </w:pPr>
            <w:r>
              <w:t>1.00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其他厨卫用具</w:t>
            </w:r>
          </w:p>
        </w:tc>
        <w:tc>
          <w:tcPr>
            <w:tcW w:w="1134" w:type="dxa"/>
            <w:vAlign w:val="center"/>
          </w:tcPr>
          <w:p>
            <w:pPr>
              <w:pStyle w:val="10"/>
            </w:pPr>
            <w:r>
              <w:t>A05020199</w:t>
            </w:r>
          </w:p>
        </w:tc>
        <w:tc>
          <w:tcPr>
            <w:tcW w:w="709" w:type="dxa"/>
            <w:vAlign w:val="center"/>
          </w:tcPr>
          <w:p>
            <w:pPr>
              <w:pStyle w:val="11"/>
            </w:pPr>
            <w:r>
              <w:t>台</w:t>
            </w:r>
          </w:p>
        </w:tc>
        <w:tc>
          <w:tcPr>
            <w:tcW w:w="850" w:type="dxa"/>
            <w:vAlign w:val="center"/>
          </w:tcPr>
          <w:p>
            <w:pPr>
              <w:pStyle w:val="9"/>
            </w:pPr>
            <w:r>
              <w:t>10</w:t>
            </w:r>
          </w:p>
        </w:tc>
        <w:tc>
          <w:tcPr>
            <w:tcW w:w="850" w:type="dxa"/>
            <w:vAlign w:val="center"/>
          </w:tcPr>
          <w:p>
            <w:pPr>
              <w:pStyle w:val="9"/>
            </w:pPr>
            <w:r>
              <w:t>0.15</w:t>
            </w:r>
          </w:p>
        </w:tc>
        <w:tc>
          <w:tcPr>
            <w:tcW w:w="964" w:type="dxa"/>
            <w:vAlign w:val="center"/>
          </w:tcPr>
          <w:p>
            <w:pPr>
              <w:pStyle w:val="9"/>
            </w:pPr>
            <w:r>
              <w:t>1.50</w:t>
            </w:r>
          </w:p>
        </w:tc>
        <w:tc>
          <w:tcPr>
            <w:tcW w:w="964" w:type="dxa"/>
            <w:vAlign w:val="center"/>
          </w:tcPr>
          <w:p>
            <w:pPr>
              <w:pStyle w:val="9"/>
            </w:pPr>
            <w:r>
              <w:t>1.50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其他厨卫用具</w:t>
            </w:r>
          </w:p>
        </w:tc>
        <w:tc>
          <w:tcPr>
            <w:tcW w:w="1134" w:type="dxa"/>
            <w:vAlign w:val="center"/>
          </w:tcPr>
          <w:p>
            <w:pPr>
              <w:pStyle w:val="10"/>
            </w:pPr>
            <w:r>
              <w:t>A05020199</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0.40</w:t>
            </w:r>
          </w:p>
        </w:tc>
        <w:tc>
          <w:tcPr>
            <w:tcW w:w="964" w:type="dxa"/>
            <w:vAlign w:val="center"/>
          </w:tcPr>
          <w:p>
            <w:pPr>
              <w:pStyle w:val="9"/>
            </w:pPr>
            <w:r>
              <w:t>0.40</w:t>
            </w:r>
          </w:p>
        </w:tc>
        <w:tc>
          <w:tcPr>
            <w:tcW w:w="964" w:type="dxa"/>
            <w:vAlign w:val="center"/>
          </w:tcPr>
          <w:p>
            <w:pPr>
              <w:pStyle w:val="9"/>
            </w:pPr>
            <w:r>
              <w:t>0.40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其他厨卫用具</w:t>
            </w:r>
          </w:p>
        </w:tc>
        <w:tc>
          <w:tcPr>
            <w:tcW w:w="1134" w:type="dxa"/>
            <w:vAlign w:val="center"/>
          </w:tcPr>
          <w:p>
            <w:pPr>
              <w:pStyle w:val="10"/>
            </w:pPr>
            <w:r>
              <w:t>A05020199</w:t>
            </w:r>
          </w:p>
        </w:tc>
        <w:tc>
          <w:tcPr>
            <w:tcW w:w="709" w:type="dxa"/>
            <w:vAlign w:val="center"/>
          </w:tcPr>
          <w:p>
            <w:pPr>
              <w:pStyle w:val="11"/>
            </w:pPr>
            <w:r>
              <w:t>台</w:t>
            </w:r>
          </w:p>
        </w:tc>
        <w:tc>
          <w:tcPr>
            <w:tcW w:w="850" w:type="dxa"/>
            <w:vAlign w:val="center"/>
          </w:tcPr>
          <w:p>
            <w:pPr>
              <w:pStyle w:val="9"/>
            </w:pPr>
            <w:r>
              <w:t>6</w:t>
            </w:r>
          </w:p>
        </w:tc>
        <w:tc>
          <w:tcPr>
            <w:tcW w:w="850" w:type="dxa"/>
            <w:vAlign w:val="center"/>
          </w:tcPr>
          <w:p>
            <w:pPr>
              <w:pStyle w:val="9"/>
            </w:pPr>
            <w:r>
              <w:t>0.30</w:t>
            </w:r>
          </w:p>
        </w:tc>
        <w:tc>
          <w:tcPr>
            <w:tcW w:w="964" w:type="dxa"/>
            <w:vAlign w:val="center"/>
          </w:tcPr>
          <w:p>
            <w:pPr>
              <w:pStyle w:val="9"/>
            </w:pPr>
            <w:r>
              <w:t>1.80</w:t>
            </w:r>
          </w:p>
        </w:tc>
        <w:tc>
          <w:tcPr>
            <w:tcW w:w="964" w:type="dxa"/>
            <w:vAlign w:val="center"/>
          </w:tcPr>
          <w:p>
            <w:pPr>
              <w:pStyle w:val="9"/>
            </w:pPr>
            <w:r>
              <w:t>1.80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其他厨卫用具</w:t>
            </w:r>
          </w:p>
        </w:tc>
        <w:tc>
          <w:tcPr>
            <w:tcW w:w="1134" w:type="dxa"/>
            <w:vAlign w:val="center"/>
          </w:tcPr>
          <w:p>
            <w:pPr>
              <w:pStyle w:val="10"/>
            </w:pPr>
            <w:r>
              <w:t>A05020199</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0.20</w:t>
            </w:r>
          </w:p>
        </w:tc>
        <w:tc>
          <w:tcPr>
            <w:tcW w:w="964" w:type="dxa"/>
            <w:vAlign w:val="center"/>
          </w:tcPr>
          <w:p>
            <w:pPr>
              <w:pStyle w:val="9"/>
            </w:pPr>
            <w:r>
              <w:t>0.20</w:t>
            </w:r>
          </w:p>
        </w:tc>
        <w:tc>
          <w:tcPr>
            <w:tcW w:w="964" w:type="dxa"/>
            <w:vAlign w:val="center"/>
          </w:tcPr>
          <w:p>
            <w:pPr>
              <w:pStyle w:val="9"/>
            </w:pPr>
            <w:r>
              <w:t>0.20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窗帘及类似品</w:t>
            </w:r>
          </w:p>
        </w:tc>
        <w:tc>
          <w:tcPr>
            <w:tcW w:w="1134" w:type="dxa"/>
            <w:vAlign w:val="center"/>
          </w:tcPr>
          <w:p>
            <w:pPr>
              <w:pStyle w:val="10"/>
            </w:pPr>
            <w:r>
              <w:t>A05030505</w:t>
            </w:r>
          </w:p>
        </w:tc>
        <w:tc>
          <w:tcPr>
            <w:tcW w:w="709" w:type="dxa"/>
            <w:vAlign w:val="center"/>
          </w:tcPr>
          <w:p>
            <w:pPr>
              <w:pStyle w:val="11"/>
            </w:pPr>
            <w:r>
              <w:t>套</w:t>
            </w:r>
          </w:p>
        </w:tc>
        <w:tc>
          <w:tcPr>
            <w:tcW w:w="850" w:type="dxa"/>
            <w:vAlign w:val="center"/>
          </w:tcPr>
          <w:p>
            <w:pPr>
              <w:pStyle w:val="9"/>
            </w:pPr>
            <w:r>
              <w:t>1</w:t>
            </w:r>
          </w:p>
        </w:tc>
        <w:tc>
          <w:tcPr>
            <w:tcW w:w="850" w:type="dxa"/>
            <w:vAlign w:val="center"/>
          </w:tcPr>
          <w:p>
            <w:pPr>
              <w:pStyle w:val="9"/>
            </w:pPr>
            <w:r>
              <w:t>0.30</w:t>
            </w:r>
          </w:p>
        </w:tc>
        <w:tc>
          <w:tcPr>
            <w:tcW w:w="964" w:type="dxa"/>
            <w:vAlign w:val="center"/>
          </w:tcPr>
          <w:p>
            <w:pPr>
              <w:pStyle w:val="9"/>
            </w:pPr>
            <w:r>
              <w:t>0.30</w:t>
            </w:r>
          </w:p>
        </w:tc>
        <w:tc>
          <w:tcPr>
            <w:tcW w:w="964" w:type="dxa"/>
            <w:vAlign w:val="center"/>
          </w:tcPr>
          <w:p>
            <w:pPr>
              <w:pStyle w:val="9"/>
            </w:pPr>
            <w:r>
              <w:t>0.30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应用软件</w:t>
            </w:r>
          </w:p>
        </w:tc>
        <w:tc>
          <w:tcPr>
            <w:tcW w:w="1134" w:type="dxa"/>
            <w:vAlign w:val="center"/>
          </w:tcPr>
          <w:p>
            <w:pPr>
              <w:pStyle w:val="10"/>
            </w:pPr>
            <w:r>
              <w:t>A08060303</w:t>
            </w:r>
          </w:p>
        </w:tc>
        <w:tc>
          <w:tcPr>
            <w:tcW w:w="709" w:type="dxa"/>
            <w:vAlign w:val="center"/>
          </w:tcPr>
          <w:p>
            <w:pPr>
              <w:pStyle w:val="11"/>
            </w:pPr>
            <w:r>
              <w:t>套</w:t>
            </w:r>
          </w:p>
        </w:tc>
        <w:tc>
          <w:tcPr>
            <w:tcW w:w="850" w:type="dxa"/>
            <w:vAlign w:val="center"/>
          </w:tcPr>
          <w:p>
            <w:pPr>
              <w:pStyle w:val="9"/>
            </w:pPr>
            <w:r>
              <w:t>1</w:t>
            </w:r>
          </w:p>
        </w:tc>
        <w:tc>
          <w:tcPr>
            <w:tcW w:w="850" w:type="dxa"/>
            <w:vAlign w:val="center"/>
          </w:tcPr>
          <w:p>
            <w:pPr>
              <w:pStyle w:val="9"/>
            </w:pPr>
            <w:r>
              <w:t>15.00</w:t>
            </w:r>
          </w:p>
        </w:tc>
        <w:tc>
          <w:tcPr>
            <w:tcW w:w="964" w:type="dxa"/>
            <w:vAlign w:val="center"/>
          </w:tcPr>
          <w:p>
            <w:pPr>
              <w:pStyle w:val="9"/>
            </w:pPr>
            <w:r>
              <w:t>15.00</w:t>
            </w:r>
          </w:p>
        </w:tc>
        <w:tc>
          <w:tcPr>
            <w:tcW w:w="964" w:type="dxa"/>
            <w:vAlign w:val="center"/>
          </w:tcPr>
          <w:p>
            <w:pPr>
              <w:pStyle w:val="9"/>
            </w:pPr>
            <w:r>
              <w:t>15.00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应用软件</w:t>
            </w:r>
          </w:p>
        </w:tc>
        <w:tc>
          <w:tcPr>
            <w:tcW w:w="1134" w:type="dxa"/>
            <w:vAlign w:val="center"/>
          </w:tcPr>
          <w:p>
            <w:pPr>
              <w:pStyle w:val="10"/>
            </w:pPr>
            <w:r>
              <w:t>A08060303</w:t>
            </w:r>
          </w:p>
        </w:tc>
        <w:tc>
          <w:tcPr>
            <w:tcW w:w="709" w:type="dxa"/>
            <w:vAlign w:val="center"/>
          </w:tcPr>
          <w:p>
            <w:pPr>
              <w:pStyle w:val="11"/>
            </w:pPr>
            <w:r>
              <w:t>套</w:t>
            </w:r>
          </w:p>
        </w:tc>
        <w:tc>
          <w:tcPr>
            <w:tcW w:w="850" w:type="dxa"/>
            <w:vAlign w:val="center"/>
          </w:tcPr>
          <w:p>
            <w:pPr>
              <w:pStyle w:val="9"/>
            </w:pPr>
            <w:r>
              <w:t>1</w:t>
            </w:r>
          </w:p>
        </w:tc>
        <w:tc>
          <w:tcPr>
            <w:tcW w:w="850" w:type="dxa"/>
            <w:vAlign w:val="center"/>
          </w:tcPr>
          <w:p>
            <w:pPr>
              <w:pStyle w:val="9"/>
            </w:pPr>
            <w:r>
              <w:t>15.00</w:t>
            </w:r>
          </w:p>
        </w:tc>
        <w:tc>
          <w:tcPr>
            <w:tcW w:w="964" w:type="dxa"/>
            <w:vAlign w:val="center"/>
          </w:tcPr>
          <w:p>
            <w:pPr>
              <w:pStyle w:val="9"/>
            </w:pPr>
            <w:r>
              <w:t>15.00</w:t>
            </w:r>
          </w:p>
        </w:tc>
        <w:tc>
          <w:tcPr>
            <w:tcW w:w="964" w:type="dxa"/>
            <w:vAlign w:val="center"/>
          </w:tcPr>
          <w:p>
            <w:pPr>
              <w:pStyle w:val="9"/>
            </w:pPr>
            <w:r>
              <w:t>15.00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其他教育服务</w:t>
            </w:r>
          </w:p>
        </w:tc>
        <w:tc>
          <w:tcPr>
            <w:tcW w:w="1134" w:type="dxa"/>
            <w:vAlign w:val="center"/>
          </w:tcPr>
          <w:p>
            <w:pPr>
              <w:pStyle w:val="10"/>
            </w:pPr>
            <w:r>
              <w:t>C02990000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30.00</w:t>
            </w:r>
          </w:p>
        </w:tc>
        <w:tc>
          <w:tcPr>
            <w:tcW w:w="964" w:type="dxa"/>
            <w:vAlign w:val="center"/>
          </w:tcPr>
          <w:p>
            <w:pPr>
              <w:pStyle w:val="9"/>
            </w:pPr>
            <w:r>
              <w:t>30.00</w:t>
            </w:r>
          </w:p>
        </w:tc>
        <w:tc>
          <w:tcPr>
            <w:tcW w:w="964" w:type="dxa"/>
            <w:vAlign w:val="center"/>
          </w:tcPr>
          <w:p>
            <w:pPr>
              <w:pStyle w:val="9"/>
            </w:pPr>
            <w:r>
              <w:t>30.00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2024年双高建设项目资金</w:t>
            </w:r>
          </w:p>
        </w:tc>
        <w:tc>
          <w:tcPr>
            <w:tcW w:w="964" w:type="dxa"/>
            <w:vAlign w:val="center"/>
          </w:tcPr>
          <w:p>
            <w:pPr>
              <w:pStyle w:val="9"/>
            </w:pPr>
            <w:r>
              <w:t>300.00</w:t>
            </w:r>
          </w:p>
        </w:tc>
        <w:tc>
          <w:tcPr>
            <w:tcW w:w="1134" w:type="dxa"/>
            <w:vAlign w:val="center"/>
          </w:tcPr>
          <w:p>
            <w:pPr>
              <w:pStyle w:val="10"/>
            </w:pPr>
            <w:r>
              <w:t>网络接入服务</w:t>
            </w:r>
          </w:p>
        </w:tc>
        <w:tc>
          <w:tcPr>
            <w:tcW w:w="1134" w:type="dxa"/>
            <w:vAlign w:val="center"/>
          </w:tcPr>
          <w:p>
            <w:pPr>
              <w:pStyle w:val="10"/>
            </w:pPr>
            <w:r>
              <w:t>C17010200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75.84</w:t>
            </w:r>
          </w:p>
        </w:tc>
        <w:tc>
          <w:tcPr>
            <w:tcW w:w="964" w:type="dxa"/>
            <w:vAlign w:val="center"/>
          </w:tcPr>
          <w:p>
            <w:pPr>
              <w:pStyle w:val="9"/>
            </w:pPr>
            <w:r>
              <w:t>75.84</w:t>
            </w:r>
          </w:p>
        </w:tc>
        <w:tc>
          <w:tcPr>
            <w:tcW w:w="964" w:type="dxa"/>
            <w:vAlign w:val="center"/>
          </w:tcPr>
          <w:p>
            <w:pPr>
              <w:pStyle w:val="9"/>
            </w:pPr>
            <w:r>
              <w:t>75.84</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2024年新校区建设（专户）</w:t>
            </w:r>
          </w:p>
        </w:tc>
        <w:tc>
          <w:tcPr>
            <w:tcW w:w="964" w:type="dxa"/>
            <w:vAlign w:val="center"/>
          </w:tcPr>
          <w:p>
            <w:pPr>
              <w:pStyle w:val="9"/>
            </w:pPr>
            <w:r>
              <w:t>5676.70</w:t>
            </w:r>
          </w:p>
        </w:tc>
        <w:tc>
          <w:tcPr>
            <w:tcW w:w="1134" w:type="dxa"/>
            <w:vAlign w:val="center"/>
          </w:tcPr>
          <w:p>
            <w:pPr>
              <w:pStyle w:val="10"/>
            </w:pPr>
            <w:r>
              <w:t>教育用房施工</w:t>
            </w:r>
          </w:p>
        </w:tc>
        <w:tc>
          <w:tcPr>
            <w:tcW w:w="1134" w:type="dxa"/>
            <w:vAlign w:val="center"/>
          </w:tcPr>
          <w:p>
            <w:pPr>
              <w:pStyle w:val="10"/>
            </w:pPr>
            <w:r>
              <w:t>B01021100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5676.70</w:t>
            </w:r>
          </w:p>
        </w:tc>
        <w:tc>
          <w:tcPr>
            <w:tcW w:w="964" w:type="dxa"/>
            <w:vAlign w:val="center"/>
          </w:tcPr>
          <w:p>
            <w:pPr>
              <w:pStyle w:val="9"/>
            </w:pPr>
            <w:r>
              <w:t>5676.70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5676.70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2024年新校区建设项目</w:t>
            </w:r>
          </w:p>
        </w:tc>
        <w:tc>
          <w:tcPr>
            <w:tcW w:w="964" w:type="dxa"/>
            <w:vAlign w:val="center"/>
          </w:tcPr>
          <w:p>
            <w:pPr>
              <w:pStyle w:val="9"/>
            </w:pPr>
            <w:r>
              <w:t>1919.30</w:t>
            </w:r>
          </w:p>
        </w:tc>
        <w:tc>
          <w:tcPr>
            <w:tcW w:w="1134" w:type="dxa"/>
            <w:vAlign w:val="center"/>
          </w:tcPr>
          <w:p>
            <w:pPr>
              <w:pStyle w:val="10"/>
            </w:pPr>
            <w:r>
              <w:t>其他工程管理服务</w:t>
            </w:r>
          </w:p>
        </w:tc>
        <w:tc>
          <w:tcPr>
            <w:tcW w:w="1134" w:type="dxa"/>
            <w:vAlign w:val="center"/>
          </w:tcPr>
          <w:p>
            <w:pPr>
              <w:pStyle w:val="10"/>
            </w:pPr>
            <w:r>
              <w:t>C11990000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1139.25</w:t>
            </w:r>
          </w:p>
        </w:tc>
        <w:tc>
          <w:tcPr>
            <w:tcW w:w="964" w:type="dxa"/>
            <w:vAlign w:val="center"/>
          </w:tcPr>
          <w:p>
            <w:pPr>
              <w:pStyle w:val="9"/>
            </w:pPr>
            <w:r>
              <w:t>1139.25</w:t>
            </w:r>
          </w:p>
        </w:tc>
        <w:tc>
          <w:tcPr>
            <w:tcW w:w="964" w:type="dxa"/>
            <w:vAlign w:val="center"/>
          </w:tcPr>
          <w:p>
            <w:pPr>
              <w:pStyle w:val="9"/>
            </w:pPr>
            <w:r>
              <w:t>1139.25</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160.30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负载均衡设备</w:t>
            </w:r>
          </w:p>
        </w:tc>
        <w:tc>
          <w:tcPr>
            <w:tcW w:w="1134" w:type="dxa"/>
            <w:vAlign w:val="center"/>
          </w:tcPr>
          <w:p>
            <w:pPr>
              <w:pStyle w:val="10"/>
            </w:pPr>
            <w:r>
              <w:t>A02010224</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20.00</w:t>
            </w:r>
          </w:p>
        </w:tc>
        <w:tc>
          <w:tcPr>
            <w:tcW w:w="964" w:type="dxa"/>
            <w:vAlign w:val="center"/>
          </w:tcPr>
          <w:p>
            <w:pPr>
              <w:pStyle w:val="9"/>
            </w:pPr>
            <w:r>
              <w:t>20.00</w:t>
            </w:r>
          </w:p>
        </w:tc>
        <w:tc>
          <w:tcPr>
            <w:tcW w:w="964" w:type="dxa"/>
            <w:vAlign w:val="center"/>
          </w:tcPr>
          <w:p>
            <w:pPr>
              <w:pStyle w:val="9"/>
            </w:pPr>
            <w:r>
              <w:t>20.00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A4 黑白打印机</w:t>
            </w:r>
          </w:p>
        </w:tc>
        <w:tc>
          <w:tcPr>
            <w:tcW w:w="1134" w:type="dxa"/>
            <w:vAlign w:val="center"/>
          </w:tcPr>
          <w:p>
            <w:pPr>
              <w:pStyle w:val="10"/>
            </w:pPr>
            <w:r>
              <w:t>A02021003</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0.20</w:t>
            </w:r>
          </w:p>
        </w:tc>
        <w:tc>
          <w:tcPr>
            <w:tcW w:w="964" w:type="dxa"/>
            <w:vAlign w:val="center"/>
          </w:tcPr>
          <w:p>
            <w:pPr>
              <w:pStyle w:val="9"/>
            </w:pPr>
            <w:r>
              <w:t>0.20</w:t>
            </w:r>
          </w:p>
        </w:tc>
        <w:tc>
          <w:tcPr>
            <w:tcW w:w="964" w:type="dxa"/>
            <w:vAlign w:val="center"/>
          </w:tcPr>
          <w:p>
            <w:pPr>
              <w:pStyle w:val="9"/>
            </w:pPr>
            <w:r>
              <w:t>0.20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LED 显示屏</w:t>
            </w:r>
          </w:p>
        </w:tc>
        <w:tc>
          <w:tcPr>
            <w:tcW w:w="1134" w:type="dxa"/>
            <w:vAlign w:val="center"/>
          </w:tcPr>
          <w:p>
            <w:pPr>
              <w:pStyle w:val="10"/>
            </w:pPr>
            <w:r>
              <w:t>A02021103</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2.00</w:t>
            </w:r>
          </w:p>
        </w:tc>
        <w:tc>
          <w:tcPr>
            <w:tcW w:w="964"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扫描仪</w:t>
            </w:r>
          </w:p>
        </w:tc>
        <w:tc>
          <w:tcPr>
            <w:tcW w:w="1134" w:type="dxa"/>
            <w:vAlign w:val="center"/>
          </w:tcPr>
          <w:p>
            <w:pPr>
              <w:pStyle w:val="10"/>
            </w:pPr>
            <w:r>
              <w:t>A02021118</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0.31</w:t>
            </w:r>
          </w:p>
        </w:tc>
        <w:tc>
          <w:tcPr>
            <w:tcW w:w="964" w:type="dxa"/>
            <w:vAlign w:val="center"/>
          </w:tcPr>
          <w:p>
            <w:pPr>
              <w:pStyle w:val="9"/>
            </w:pPr>
            <w:r>
              <w:t>0.31</w:t>
            </w:r>
          </w:p>
        </w:tc>
        <w:tc>
          <w:tcPr>
            <w:tcW w:w="964" w:type="dxa"/>
            <w:vAlign w:val="center"/>
          </w:tcPr>
          <w:p>
            <w:pPr>
              <w:pStyle w:val="9"/>
            </w:pPr>
            <w:r>
              <w:t>0.31</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扫描仪</w:t>
            </w:r>
          </w:p>
        </w:tc>
        <w:tc>
          <w:tcPr>
            <w:tcW w:w="1134" w:type="dxa"/>
            <w:vAlign w:val="center"/>
          </w:tcPr>
          <w:p>
            <w:pPr>
              <w:pStyle w:val="10"/>
            </w:pPr>
            <w:r>
              <w:t>A02021118</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0.40</w:t>
            </w:r>
          </w:p>
        </w:tc>
        <w:tc>
          <w:tcPr>
            <w:tcW w:w="964" w:type="dxa"/>
            <w:vAlign w:val="center"/>
          </w:tcPr>
          <w:p>
            <w:pPr>
              <w:pStyle w:val="9"/>
            </w:pPr>
            <w:r>
              <w:t>0.40</w:t>
            </w:r>
          </w:p>
        </w:tc>
        <w:tc>
          <w:tcPr>
            <w:tcW w:w="964" w:type="dxa"/>
            <w:vAlign w:val="center"/>
          </w:tcPr>
          <w:p>
            <w:pPr>
              <w:pStyle w:val="9"/>
            </w:pPr>
            <w:r>
              <w:t>0.40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碎纸机</w:t>
            </w:r>
          </w:p>
        </w:tc>
        <w:tc>
          <w:tcPr>
            <w:tcW w:w="1134" w:type="dxa"/>
            <w:vAlign w:val="center"/>
          </w:tcPr>
          <w:p>
            <w:pPr>
              <w:pStyle w:val="10"/>
            </w:pPr>
            <w:r>
              <w:t>A02021301</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0.08</w:t>
            </w:r>
          </w:p>
        </w:tc>
        <w:tc>
          <w:tcPr>
            <w:tcW w:w="964" w:type="dxa"/>
            <w:vAlign w:val="center"/>
          </w:tcPr>
          <w:p>
            <w:pPr>
              <w:pStyle w:val="9"/>
            </w:pPr>
            <w:r>
              <w:t>0.08</w:t>
            </w:r>
          </w:p>
        </w:tc>
        <w:tc>
          <w:tcPr>
            <w:tcW w:w="964" w:type="dxa"/>
            <w:vAlign w:val="center"/>
          </w:tcPr>
          <w:p>
            <w:pPr>
              <w:pStyle w:val="9"/>
            </w:pPr>
            <w:r>
              <w:t>0.08</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其他制冷空调设备</w:t>
            </w:r>
          </w:p>
        </w:tc>
        <w:tc>
          <w:tcPr>
            <w:tcW w:w="1134" w:type="dxa"/>
            <w:vAlign w:val="center"/>
          </w:tcPr>
          <w:p>
            <w:pPr>
              <w:pStyle w:val="10"/>
            </w:pPr>
            <w:r>
              <w:t>A02052399</w:t>
            </w:r>
          </w:p>
        </w:tc>
        <w:tc>
          <w:tcPr>
            <w:tcW w:w="709" w:type="dxa"/>
            <w:vAlign w:val="center"/>
          </w:tcPr>
          <w:p>
            <w:pPr>
              <w:pStyle w:val="11"/>
            </w:pPr>
            <w:r>
              <w:t>台</w:t>
            </w:r>
          </w:p>
        </w:tc>
        <w:tc>
          <w:tcPr>
            <w:tcW w:w="850" w:type="dxa"/>
            <w:vAlign w:val="center"/>
          </w:tcPr>
          <w:p>
            <w:pPr>
              <w:pStyle w:val="9"/>
            </w:pPr>
            <w:r>
              <w:t>81</w:t>
            </w:r>
          </w:p>
        </w:tc>
        <w:tc>
          <w:tcPr>
            <w:tcW w:w="850" w:type="dxa"/>
            <w:vAlign w:val="center"/>
          </w:tcPr>
          <w:p>
            <w:pPr>
              <w:pStyle w:val="9"/>
            </w:pPr>
            <w:r>
              <w:t>0.49</w:t>
            </w:r>
          </w:p>
        </w:tc>
        <w:tc>
          <w:tcPr>
            <w:tcW w:w="964" w:type="dxa"/>
            <w:vAlign w:val="center"/>
          </w:tcPr>
          <w:p>
            <w:pPr>
              <w:pStyle w:val="9"/>
            </w:pPr>
            <w:r>
              <w:t>39.53</w:t>
            </w:r>
          </w:p>
        </w:tc>
        <w:tc>
          <w:tcPr>
            <w:tcW w:w="964" w:type="dxa"/>
            <w:vAlign w:val="center"/>
          </w:tcPr>
          <w:p>
            <w:pPr>
              <w:pStyle w:val="9"/>
            </w:pPr>
            <w:r>
              <w:t>39.53</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其他电源设备</w:t>
            </w:r>
          </w:p>
        </w:tc>
        <w:tc>
          <w:tcPr>
            <w:tcW w:w="1134" w:type="dxa"/>
            <w:vAlign w:val="center"/>
          </w:tcPr>
          <w:p>
            <w:pPr>
              <w:pStyle w:val="10"/>
            </w:pPr>
            <w:r>
              <w:t>A02061599</w:t>
            </w:r>
          </w:p>
        </w:tc>
        <w:tc>
          <w:tcPr>
            <w:tcW w:w="709" w:type="dxa"/>
            <w:vAlign w:val="center"/>
          </w:tcPr>
          <w:p>
            <w:pPr>
              <w:pStyle w:val="11"/>
            </w:pPr>
            <w:r>
              <w:t>套</w:t>
            </w:r>
          </w:p>
        </w:tc>
        <w:tc>
          <w:tcPr>
            <w:tcW w:w="850" w:type="dxa"/>
            <w:vAlign w:val="center"/>
          </w:tcPr>
          <w:p>
            <w:pPr>
              <w:pStyle w:val="9"/>
            </w:pPr>
            <w:r>
              <w:t>7</w:t>
            </w:r>
          </w:p>
        </w:tc>
        <w:tc>
          <w:tcPr>
            <w:tcW w:w="850" w:type="dxa"/>
            <w:vAlign w:val="center"/>
          </w:tcPr>
          <w:p>
            <w:pPr>
              <w:pStyle w:val="9"/>
            </w:pPr>
            <w:r>
              <w:t>0.38</w:t>
            </w:r>
          </w:p>
        </w:tc>
        <w:tc>
          <w:tcPr>
            <w:tcW w:w="964" w:type="dxa"/>
            <w:vAlign w:val="center"/>
          </w:tcPr>
          <w:p>
            <w:pPr>
              <w:pStyle w:val="9"/>
            </w:pPr>
            <w:r>
              <w:t>2.66</w:t>
            </w:r>
          </w:p>
        </w:tc>
        <w:tc>
          <w:tcPr>
            <w:tcW w:w="964" w:type="dxa"/>
            <w:vAlign w:val="center"/>
          </w:tcPr>
          <w:p>
            <w:pPr>
              <w:pStyle w:val="9"/>
            </w:pPr>
            <w:r>
              <w:t>2.66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其他电源设备</w:t>
            </w:r>
          </w:p>
        </w:tc>
        <w:tc>
          <w:tcPr>
            <w:tcW w:w="1134" w:type="dxa"/>
            <w:vAlign w:val="center"/>
          </w:tcPr>
          <w:p>
            <w:pPr>
              <w:pStyle w:val="10"/>
            </w:pPr>
            <w:r>
              <w:t>A02061599</w:t>
            </w:r>
          </w:p>
        </w:tc>
        <w:tc>
          <w:tcPr>
            <w:tcW w:w="709" w:type="dxa"/>
            <w:vAlign w:val="center"/>
          </w:tcPr>
          <w:p>
            <w:pPr>
              <w:pStyle w:val="11"/>
            </w:pPr>
            <w:r>
              <w:t>套</w:t>
            </w:r>
          </w:p>
        </w:tc>
        <w:tc>
          <w:tcPr>
            <w:tcW w:w="850" w:type="dxa"/>
            <w:vAlign w:val="center"/>
          </w:tcPr>
          <w:p>
            <w:pPr>
              <w:pStyle w:val="9"/>
            </w:pPr>
            <w:r>
              <w:t>1</w:t>
            </w:r>
          </w:p>
        </w:tc>
        <w:tc>
          <w:tcPr>
            <w:tcW w:w="850" w:type="dxa"/>
            <w:vAlign w:val="center"/>
          </w:tcPr>
          <w:p>
            <w:pPr>
              <w:pStyle w:val="9"/>
            </w:pPr>
            <w:r>
              <w:t>5.50</w:t>
            </w:r>
          </w:p>
        </w:tc>
        <w:tc>
          <w:tcPr>
            <w:tcW w:w="964" w:type="dxa"/>
            <w:vAlign w:val="center"/>
          </w:tcPr>
          <w:p>
            <w:pPr>
              <w:pStyle w:val="9"/>
            </w:pPr>
            <w:r>
              <w:t>5.50</w:t>
            </w:r>
          </w:p>
        </w:tc>
        <w:tc>
          <w:tcPr>
            <w:tcW w:w="964" w:type="dxa"/>
            <w:vAlign w:val="center"/>
          </w:tcPr>
          <w:p>
            <w:pPr>
              <w:pStyle w:val="9"/>
            </w:pPr>
            <w:r>
              <w:t>5.50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广播录放音设备</w:t>
            </w:r>
          </w:p>
        </w:tc>
        <w:tc>
          <w:tcPr>
            <w:tcW w:w="1134" w:type="dxa"/>
            <w:vAlign w:val="center"/>
          </w:tcPr>
          <w:p>
            <w:pPr>
              <w:pStyle w:val="10"/>
            </w:pPr>
            <w:r>
              <w:t>A02090401</w:t>
            </w:r>
          </w:p>
        </w:tc>
        <w:tc>
          <w:tcPr>
            <w:tcW w:w="709" w:type="dxa"/>
            <w:vAlign w:val="center"/>
          </w:tcPr>
          <w:p>
            <w:pPr>
              <w:pStyle w:val="11"/>
            </w:pPr>
            <w:r>
              <w:t>套</w:t>
            </w:r>
          </w:p>
        </w:tc>
        <w:tc>
          <w:tcPr>
            <w:tcW w:w="850" w:type="dxa"/>
            <w:vAlign w:val="center"/>
          </w:tcPr>
          <w:p>
            <w:pPr>
              <w:pStyle w:val="9"/>
            </w:pPr>
            <w:r>
              <w:t>1</w:t>
            </w:r>
          </w:p>
        </w:tc>
        <w:tc>
          <w:tcPr>
            <w:tcW w:w="850" w:type="dxa"/>
            <w:vAlign w:val="center"/>
          </w:tcPr>
          <w:p>
            <w:pPr>
              <w:pStyle w:val="9"/>
            </w:pPr>
            <w:r>
              <w:t>0.31</w:t>
            </w:r>
          </w:p>
        </w:tc>
        <w:tc>
          <w:tcPr>
            <w:tcW w:w="964" w:type="dxa"/>
            <w:vAlign w:val="center"/>
          </w:tcPr>
          <w:p>
            <w:pPr>
              <w:pStyle w:val="9"/>
            </w:pPr>
            <w:r>
              <w:t>0.31</w:t>
            </w:r>
          </w:p>
        </w:tc>
        <w:tc>
          <w:tcPr>
            <w:tcW w:w="964" w:type="dxa"/>
            <w:vAlign w:val="center"/>
          </w:tcPr>
          <w:p>
            <w:pPr>
              <w:pStyle w:val="9"/>
            </w:pPr>
            <w:r>
              <w:t>0.31</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轻金属床类</w:t>
            </w:r>
          </w:p>
        </w:tc>
        <w:tc>
          <w:tcPr>
            <w:tcW w:w="1134" w:type="dxa"/>
            <w:vAlign w:val="center"/>
          </w:tcPr>
          <w:p>
            <w:pPr>
              <w:pStyle w:val="10"/>
            </w:pPr>
            <w:r>
              <w:t>A05010103</w:t>
            </w:r>
          </w:p>
        </w:tc>
        <w:tc>
          <w:tcPr>
            <w:tcW w:w="709" w:type="dxa"/>
            <w:vAlign w:val="center"/>
          </w:tcPr>
          <w:p>
            <w:pPr>
              <w:pStyle w:val="11"/>
            </w:pPr>
            <w:r>
              <w:t>套</w:t>
            </w:r>
          </w:p>
        </w:tc>
        <w:tc>
          <w:tcPr>
            <w:tcW w:w="850" w:type="dxa"/>
            <w:vAlign w:val="center"/>
          </w:tcPr>
          <w:p>
            <w:pPr>
              <w:pStyle w:val="9"/>
            </w:pPr>
            <w:r>
              <w:t>200</w:t>
            </w:r>
          </w:p>
        </w:tc>
        <w:tc>
          <w:tcPr>
            <w:tcW w:w="850" w:type="dxa"/>
            <w:vAlign w:val="center"/>
          </w:tcPr>
          <w:p>
            <w:pPr>
              <w:pStyle w:val="9"/>
            </w:pPr>
            <w:r>
              <w:t>0.06</w:t>
            </w:r>
          </w:p>
        </w:tc>
        <w:tc>
          <w:tcPr>
            <w:tcW w:w="964" w:type="dxa"/>
            <w:vAlign w:val="center"/>
          </w:tcPr>
          <w:p>
            <w:pPr>
              <w:pStyle w:val="9"/>
            </w:pPr>
            <w:r>
              <w:t>12.00</w:t>
            </w:r>
          </w:p>
        </w:tc>
        <w:tc>
          <w:tcPr>
            <w:tcW w:w="964" w:type="dxa"/>
            <w:vAlign w:val="center"/>
          </w:tcPr>
          <w:p>
            <w:pPr>
              <w:pStyle w:val="9"/>
            </w:pPr>
            <w:r>
              <w:t>12.00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办公桌</w:t>
            </w:r>
          </w:p>
        </w:tc>
        <w:tc>
          <w:tcPr>
            <w:tcW w:w="1134" w:type="dxa"/>
            <w:vAlign w:val="center"/>
          </w:tcPr>
          <w:p>
            <w:pPr>
              <w:pStyle w:val="10"/>
            </w:pPr>
            <w:r>
              <w:t>A05010201</w:t>
            </w:r>
          </w:p>
        </w:tc>
        <w:tc>
          <w:tcPr>
            <w:tcW w:w="709" w:type="dxa"/>
            <w:vAlign w:val="center"/>
          </w:tcPr>
          <w:p>
            <w:pPr>
              <w:pStyle w:val="11"/>
            </w:pPr>
            <w:r>
              <w:t>张</w:t>
            </w:r>
          </w:p>
        </w:tc>
        <w:tc>
          <w:tcPr>
            <w:tcW w:w="850" w:type="dxa"/>
            <w:vAlign w:val="center"/>
          </w:tcPr>
          <w:p>
            <w:pPr>
              <w:pStyle w:val="9"/>
            </w:pPr>
            <w:r>
              <w:t>10</w:t>
            </w:r>
          </w:p>
        </w:tc>
        <w:tc>
          <w:tcPr>
            <w:tcW w:w="850" w:type="dxa"/>
            <w:vAlign w:val="center"/>
          </w:tcPr>
          <w:p>
            <w:pPr>
              <w:pStyle w:val="9"/>
            </w:pPr>
            <w:r>
              <w:t>0.09</w:t>
            </w:r>
          </w:p>
        </w:tc>
        <w:tc>
          <w:tcPr>
            <w:tcW w:w="964" w:type="dxa"/>
            <w:vAlign w:val="center"/>
          </w:tcPr>
          <w:p>
            <w:pPr>
              <w:pStyle w:val="9"/>
            </w:pPr>
            <w:r>
              <w:t>0.90</w:t>
            </w:r>
          </w:p>
        </w:tc>
        <w:tc>
          <w:tcPr>
            <w:tcW w:w="964" w:type="dxa"/>
            <w:vAlign w:val="center"/>
          </w:tcPr>
          <w:p>
            <w:pPr>
              <w:pStyle w:val="9"/>
            </w:pPr>
            <w:r>
              <w:t>0.90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其他台、桌类</w:t>
            </w:r>
          </w:p>
        </w:tc>
        <w:tc>
          <w:tcPr>
            <w:tcW w:w="1134" w:type="dxa"/>
            <w:vAlign w:val="center"/>
          </w:tcPr>
          <w:p>
            <w:pPr>
              <w:pStyle w:val="10"/>
            </w:pPr>
            <w:r>
              <w:t>A05010299</w:t>
            </w:r>
          </w:p>
        </w:tc>
        <w:tc>
          <w:tcPr>
            <w:tcW w:w="709" w:type="dxa"/>
            <w:vAlign w:val="center"/>
          </w:tcPr>
          <w:p>
            <w:pPr>
              <w:pStyle w:val="11"/>
            </w:pPr>
            <w:r>
              <w:t>张</w:t>
            </w:r>
          </w:p>
        </w:tc>
        <w:tc>
          <w:tcPr>
            <w:tcW w:w="850" w:type="dxa"/>
            <w:vAlign w:val="center"/>
          </w:tcPr>
          <w:p>
            <w:pPr>
              <w:pStyle w:val="9"/>
            </w:pPr>
            <w:r>
              <w:t>1</w:t>
            </w:r>
          </w:p>
        </w:tc>
        <w:tc>
          <w:tcPr>
            <w:tcW w:w="850" w:type="dxa"/>
            <w:vAlign w:val="center"/>
          </w:tcPr>
          <w:p>
            <w:pPr>
              <w:pStyle w:val="9"/>
            </w:pPr>
            <w:r>
              <w:t>3.00</w:t>
            </w:r>
          </w:p>
        </w:tc>
        <w:tc>
          <w:tcPr>
            <w:tcW w:w="964" w:type="dxa"/>
            <w:vAlign w:val="center"/>
          </w:tcPr>
          <w:p>
            <w:pPr>
              <w:pStyle w:val="9"/>
            </w:pPr>
            <w:r>
              <w:t>3.00</w:t>
            </w:r>
          </w:p>
        </w:tc>
        <w:tc>
          <w:tcPr>
            <w:tcW w:w="964" w:type="dxa"/>
            <w:vAlign w:val="center"/>
          </w:tcPr>
          <w:p>
            <w:pPr>
              <w:pStyle w:val="9"/>
            </w:pPr>
            <w:r>
              <w:t>3.00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其他台、桌类</w:t>
            </w:r>
          </w:p>
        </w:tc>
        <w:tc>
          <w:tcPr>
            <w:tcW w:w="1134" w:type="dxa"/>
            <w:vAlign w:val="center"/>
          </w:tcPr>
          <w:p>
            <w:pPr>
              <w:pStyle w:val="10"/>
            </w:pPr>
            <w:r>
              <w:t>A05010299</w:t>
            </w:r>
          </w:p>
        </w:tc>
        <w:tc>
          <w:tcPr>
            <w:tcW w:w="709" w:type="dxa"/>
            <w:vAlign w:val="center"/>
          </w:tcPr>
          <w:p>
            <w:pPr>
              <w:pStyle w:val="11"/>
            </w:pPr>
            <w:r>
              <w:t>张</w:t>
            </w:r>
          </w:p>
        </w:tc>
        <w:tc>
          <w:tcPr>
            <w:tcW w:w="850" w:type="dxa"/>
            <w:vAlign w:val="center"/>
          </w:tcPr>
          <w:p>
            <w:pPr>
              <w:pStyle w:val="9"/>
            </w:pPr>
            <w:r>
              <w:t>1</w:t>
            </w:r>
          </w:p>
        </w:tc>
        <w:tc>
          <w:tcPr>
            <w:tcW w:w="850" w:type="dxa"/>
            <w:vAlign w:val="center"/>
          </w:tcPr>
          <w:p>
            <w:pPr>
              <w:pStyle w:val="9"/>
            </w:pPr>
            <w:r>
              <w:t>3.96</w:t>
            </w:r>
          </w:p>
        </w:tc>
        <w:tc>
          <w:tcPr>
            <w:tcW w:w="964" w:type="dxa"/>
            <w:vAlign w:val="center"/>
          </w:tcPr>
          <w:p>
            <w:pPr>
              <w:pStyle w:val="9"/>
            </w:pPr>
            <w:r>
              <w:t>3.96</w:t>
            </w:r>
          </w:p>
        </w:tc>
        <w:tc>
          <w:tcPr>
            <w:tcW w:w="964" w:type="dxa"/>
            <w:vAlign w:val="center"/>
          </w:tcPr>
          <w:p>
            <w:pPr>
              <w:pStyle w:val="9"/>
            </w:pPr>
            <w:r>
              <w:t>3.96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其他台、桌类</w:t>
            </w:r>
          </w:p>
        </w:tc>
        <w:tc>
          <w:tcPr>
            <w:tcW w:w="1134" w:type="dxa"/>
            <w:vAlign w:val="center"/>
          </w:tcPr>
          <w:p>
            <w:pPr>
              <w:pStyle w:val="10"/>
            </w:pPr>
            <w:r>
              <w:t>A05010299</w:t>
            </w:r>
          </w:p>
        </w:tc>
        <w:tc>
          <w:tcPr>
            <w:tcW w:w="709" w:type="dxa"/>
            <w:vAlign w:val="center"/>
          </w:tcPr>
          <w:p>
            <w:pPr>
              <w:pStyle w:val="11"/>
            </w:pPr>
            <w:r>
              <w:t>张</w:t>
            </w:r>
          </w:p>
        </w:tc>
        <w:tc>
          <w:tcPr>
            <w:tcW w:w="850" w:type="dxa"/>
            <w:vAlign w:val="center"/>
          </w:tcPr>
          <w:p>
            <w:pPr>
              <w:pStyle w:val="9"/>
            </w:pPr>
            <w:r>
              <w:t>448</w:t>
            </w:r>
          </w:p>
        </w:tc>
        <w:tc>
          <w:tcPr>
            <w:tcW w:w="850" w:type="dxa"/>
            <w:vAlign w:val="center"/>
          </w:tcPr>
          <w:p>
            <w:pPr>
              <w:pStyle w:val="9"/>
            </w:pPr>
            <w:r>
              <w:t>0.02</w:t>
            </w:r>
          </w:p>
        </w:tc>
        <w:tc>
          <w:tcPr>
            <w:tcW w:w="964" w:type="dxa"/>
            <w:vAlign w:val="center"/>
          </w:tcPr>
          <w:p>
            <w:pPr>
              <w:pStyle w:val="9"/>
            </w:pPr>
            <w:r>
              <w:t>8.06</w:t>
            </w:r>
          </w:p>
        </w:tc>
        <w:tc>
          <w:tcPr>
            <w:tcW w:w="964" w:type="dxa"/>
            <w:vAlign w:val="center"/>
          </w:tcPr>
          <w:p>
            <w:pPr>
              <w:pStyle w:val="9"/>
            </w:pPr>
            <w:r>
              <w:t>8.06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办公椅</w:t>
            </w:r>
          </w:p>
        </w:tc>
        <w:tc>
          <w:tcPr>
            <w:tcW w:w="1134" w:type="dxa"/>
            <w:vAlign w:val="center"/>
          </w:tcPr>
          <w:p>
            <w:pPr>
              <w:pStyle w:val="10"/>
            </w:pPr>
            <w:r>
              <w:t>A05010301</w:t>
            </w:r>
          </w:p>
        </w:tc>
        <w:tc>
          <w:tcPr>
            <w:tcW w:w="709" w:type="dxa"/>
            <w:vAlign w:val="center"/>
          </w:tcPr>
          <w:p>
            <w:pPr>
              <w:pStyle w:val="11"/>
            </w:pPr>
            <w:r>
              <w:t>张</w:t>
            </w:r>
          </w:p>
        </w:tc>
        <w:tc>
          <w:tcPr>
            <w:tcW w:w="850" w:type="dxa"/>
            <w:vAlign w:val="center"/>
          </w:tcPr>
          <w:p>
            <w:pPr>
              <w:pStyle w:val="9"/>
            </w:pPr>
            <w:r>
              <w:t>10</w:t>
            </w:r>
          </w:p>
        </w:tc>
        <w:tc>
          <w:tcPr>
            <w:tcW w:w="850" w:type="dxa"/>
            <w:vAlign w:val="center"/>
          </w:tcPr>
          <w:p>
            <w:pPr>
              <w:pStyle w:val="9"/>
            </w:pPr>
            <w:r>
              <w:t>0.05</w:t>
            </w:r>
          </w:p>
        </w:tc>
        <w:tc>
          <w:tcPr>
            <w:tcW w:w="964" w:type="dxa"/>
            <w:vAlign w:val="center"/>
          </w:tcPr>
          <w:p>
            <w:pPr>
              <w:pStyle w:val="9"/>
            </w:pPr>
            <w:r>
              <w:t>0.45</w:t>
            </w:r>
          </w:p>
        </w:tc>
        <w:tc>
          <w:tcPr>
            <w:tcW w:w="964" w:type="dxa"/>
            <w:vAlign w:val="center"/>
          </w:tcPr>
          <w:p>
            <w:pPr>
              <w:pStyle w:val="9"/>
            </w:pPr>
            <w:r>
              <w:t>0.45</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其他椅凳类</w:t>
            </w:r>
          </w:p>
        </w:tc>
        <w:tc>
          <w:tcPr>
            <w:tcW w:w="1134" w:type="dxa"/>
            <w:vAlign w:val="center"/>
          </w:tcPr>
          <w:p>
            <w:pPr>
              <w:pStyle w:val="10"/>
            </w:pPr>
            <w:r>
              <w:t>A05010399</w:t>
            </w:r>
          </w:p>
        </w:tc>
        <w:tc>
          <w:tcPr>
            <w:tcW w:w="709" w:type="dxa"/>
            <w:vAlign w:val="center"/>
          </w:tcPr>
          <w:p>
            <w:pPr>
              <w:pStyle w:val="11"/>
            </w:pPr>
            <w:r>
              <w:t>张</w:t>
            </w:r>
          </w:p>
        </w:tc>
        <w:tc>
          <w:tcPr>
            <w:tcW w:w="850" w:type="dxa"/>
            <w:vAlign w:val="center"/>
          </w:tcPr>
          <w:p>
            <w:pPr>
              <w:pStyle w:val="9"/>
            </w:pPr>
            <w:r>
              <w:t>448</w:t>
            </w:r>
          </w:p>
        </w:tc>
        <w:tc>
          <w:tcPr>
            <w:tcW w:w="850" w:type="dxa"/>
            <w:vAlign w:val="center"/>
          </w:tcPr>
          <w:p>
            <w:pPr>
              <w:pStyle w:val="9"/>
            </w:pPr>
            <w:r>
              <w:t>0.01</w:t>
            </w:r>
          </w:p>
        </w:tc>
        <w:tc>
          <w:tcPr>
            <w:tcW w:w="964" w:type="dxa"/>
            <w:vAlign w:val="center"/>
          </w:tcPr>
          <w:p>
            <w:pPr>
              <w:pStyle w:val="9"/>
            </w:pPr>
            <w:r>
              <w:t>5.38</w:t>
            </w:r>
          </w:p>
        </w:tc>
        <w:tc>
          <w:tcPr>
            <w:tcW w:w="964" w:type="dxa"/>
            <w:vAlign w:val="center"/>
          </w:tcPr>
          <w:p>
            <w:pPr>
              <w:pStyle w:val="9"/>
            </w:pPr>
            <w:r>
              <w:t>5.38</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其他椅凳类</w:t>
            </w:r>
          </w:p>
        </w:tc>
        <w:tc>
          <w:tcPr>
            <w:tcW w:w="1134" w:type="dxa"/>
            <w:vAlign w:val="center"/>
          </w:tcPr>
          <w:p>
            <w:pPr>
              <w:pStyle w:val="10"/>
            </w:pPr>
            <w:r>
              <w:t>A05010399</w:t>
            </w:r>
          </w:p>
        </w:tc>
        <w:tc>
          <w:tcPr>
            <w:tcW w:w="709" w:type="dxa"/>
            <w:vAlign w:val="center"/>
          </w:tcPr>
          <w:p>
            <w:pPr>
              <w:pStyle w:val="11"/>
            </w:pPr>
            <w:r>
              <w:t>张</w:t>
            </w:r>
          </w:p>
        </w:tc>
        <w:tc>
          <w:tcPr>
            <w:tcW w:w="850" w:type="dxa"/>
            <w:vAlign w:val="center"/>
          </w:tcPr>
          <w:p>
            <w:pPr>
              <w:pStyle w:val="9"/>
            </w:pPr>
            <w:r>
              <w:t>40</w:t>
            </w:r>
          </w:p>
        </w:tc>
        <w:tc>
          <w:tcPr>
            <w:tcW w:w="850" w:type="dxa"/>
            <w:vAlign w:val="center"/>
          </w:tcPr>
          <w:p>
            <w:pPr>
              <w:pStyle w:val="9"/>
            </w:pPr>
            <w:r>
              <w:t>0.03</w:t>
            </w:r>
          </w:p>
        </w:tc>
        <w:tc>
          <w:tcPr>
            <w:tcW w:w="964" w:type="dxa"/>
            <w:vAlign w:val="center"/>
          </w:tcPr>
          <w:p>
            <w:pPr>
              <w:pStyle w:val="9"/>
            </w:pPr>
            <w:r>
              <w:t>1.04</w:t>
            </w:r>
          </w:p>
        </w:tc>
        <w:tc>
          <w:tcPr>
            <w:tcW w:w="964" w:type="dxa"/>
            <w:vAlign w:val="center"/>
          </w:tcPr>
          <w:p>
            <w:pPr>
              <w:pStyle w:val="9"/>
            </w:pPr>
            <w:r>
              <w:t>1.04</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其他柜类</w:t>
            </w:r>
          </w:p>
        </w:tc>
        <w:tc>
          <w:tcPr>
            <w:tcW w:w="1134" w:type="dxa"/>
            <w:vAlign w:val="center"/>
          </w:tcPr>
          <w:p>
            <w:pPr>
              <w:pStyle w:val="10"/>
            </w:pPr>
            <w:r>
              <w:t>A05010599</w:t>
            </w:r>
          </w:p>
        </w:tc>
        <w:tc>
          <w:tcPr>
            <w:tcW w:w="709" w:type="dxa"/>
            <w:vAlign w:val="center"/>
          </w:tcPr>
          <w:p>
            <w:pPr>
              <w:pStyle w:val="11"/>
            </w:pPr>
            <w:r>
              <w:t>组</w:t>
            </w:r>
          </w:p>
        </w:tc>
        <w:tc>
          <w:tcPr>
            <w:tcW w:w="850" w:type="dxa"/>
            <w:vAlign w:val="center"/>
          </w:tcPr>
          <w:p>
            <w:pPr>
              <w:pStyle w:val="9"/>
            </w:pPr>
            <w:r>
              <w:t>140</w:t>
            </w:r>
          </w:p>
        </w:tc>
        <w:tc>
          <w:tcPr>
            <w:tcW w:w="850" w:type="dxa"/>
            <w:vAlign w:val="center"/>
          </w:tcPr>
          <w:p>
            <w:pPr>
              <w:pStyle w:val="9"/>
            </w:pPr>
            <w:r>
              <w:t>0.02</w:t>
            </w:r>
          </w:p>
        </w:tc>
        <w:tc>
          <w:tcPr>
            <w:tcW w:w="964" w:type="dxa"/>
            <w:vAlign w:val="center"/>
          </w:tcPr>
          <w:p>
            <w:pPr>
              <w:pStyle w:val="9"/>
            </w:pPr>
            <w:r>
              <w:t>2.31</w:t>
            </w:r>
          </w:p>
        </w:tc>
        <w:tc>
          <w:tcPr>
            <w:tcW w:w="964" w:type="dxa"/>
            <w:vAlign w:val="center"/>
          </w:tcPr>
          <w:p>
            <w:pPr>
              <w:pStyle w:val="9"/>
            </w:pPr>
            <w:r>
              <w:t>2.31</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其他柜类</w:t>
            </w:r>
          </w:p>
        </w:tc>
        <w:tc>
          <w:tcPr>
            <w:tcW w:w="1134" w:type="dxa"/>
            <w:vAlign w:val="center"/>
          </w:tcPr>
          <w:p>
            <w:pPr>
              <w:pStyle w:val="10"/>
            </w:pPr>
            <w:r>
              <w:t>A05010599</w:t>
            </w:r>
          </w:p>
        </w:tc>
        <w:tc>
          <w:tcPr>
            <w:tcW w:w="709" w:type="dxa"/>
            <w:vAlign w:val="center"/>
          </w:tcPr>
          <w:p>
            <w:pPr>
              <w:pStyle w:val="11"/>
            </w:pPr>
            <w:r>
              <w:t>组</w:t>
            </w:r>
          </w:p>
        </w:tc>
        <w:tc>
          <w:tcPr>
            <w:tcW w:w="850" w:type="dxa"/>
            <w:vAlign w:val="center"/>
          </w:tcPr>
          <w:p>
            <w:pPr>
              <w:pStyle w:val="9"/>
            </w:pPr>
            <w:r>
              <w:t>50</w:t>
            </w:r>
          </w:p>
        </w:tc>
        <w:tc>
          <w:tcPr>
            <w:tcW w:w="850" w:type="dxa"/>
            <w:vAlign w:val="center"/>
          </w:tcPr>
          <w:p>
            <w:pPr>
              <w:pStyle w:val="9"/>
            </w:pPr>
            <w:r>
              <w:t>0.10</w:t>
            </w:r>
          </w:p>
        </w:tc>
        <w:tc>
          <w:tcPr>
            <w:tcW w:w="964" w:type="dxa"/>
            <w:vAlign w:val="center"/>
          </w:tcPr>
          <w:p>
            <w:pPr>
              <w:pStyle w:val="9"/>
            </w:pPr>
            <w:r>
              <w:t>5.00</w:t>
            </w:r>
          </w:p>
        </w:tc>
        <w:tc>
          <w:tcPr>
            <w:tcW w:w="964" w:type="dxa"/>
            <w:vAlign w:val="center"/>
          </w:tcPr>
          <w:p>
            <w:pPr>
              <w:pStyle w:val="9"/>
            </w:pPr>
            <w:r>
              <w:t>5.00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其他家具</w:t>
            </w:r>
          </w:p>
        </w:tc>
        <w:tc>
          <w:tcPr>
            <w:tcW w:w="1134" w:type="dxa"/>
            <w:vAlign w:val="center"/>
          </w:tcPr>
          <w:p>
            <w:pPr>
              <w:pStyle w:val="10"/>
            </w:pPr>
            <w:r>
              <w:t>A05019900</w:t>
            </w:r>
          </w:p>
        </w:tc>
        <w:tc>
          <w:tcPr>
            <w:tcW w:w="709" w:type="dxa"/>
            <w:vAlign w:val="center"/>
          </w:tcPr>
          <w:p>
            <w:pPr>
              <w:pStyle w:val="11"/>
            </w:pPr>
            <w:r>
              <w:t>套</w:t>
            </w:r>
          </w:p>
        </w:tc>
        <w:tc>
          <w:tcPr>
            <w:tcW w:w="850" w:type="dxa"/>
            <w:vAlign w:val="center"/>
          </w:tcPr>
          <w:p>
            <w:pPr>
              <w:pStyle w:val="9"/>
            </w:pPr>
            <w:r>
              <w:t>131</w:t>
            </w:r>
          </w:p>
        </w:tc>
        <w:tc>
          <w:tcPr>
            <w:tcW w:w="850" w:type="dxa"/>
            <w:vAlign w:val="center"/>
          </w:tcPr>
          <w:p>
            <w:pPr>
              <w:pStyle w:val="9"/>
            </w:pPr>
            <w:r>
              <w:t>0.04</w:t>
            </w:r>
          </w:p>
        </w:tc>
        <w:tc>
          <w:tcPr>
            <w:tcW w:w="964" w:type="dxa"/>
            <w:vAlign w:val="center"/>
          </w:tcPr>
          <w:p>
            <w:pPr>
              <w:pStyle w:val="9"/>
            </w:pPr>
            <w:r>
              <w:t>5.24</w:t>
            </w:r>
          </w:p>
        </w:tc>
        <w:tc>
          <w:tcPr>
            <w:tcW w:w="964" w:type="dxa"/>
            <w:vAlign w:val="center"/>
          </w:tcPr>
          <w:p>
            <w:pPr>
              <w:pStyle w:val="9"/>
            </w:pPr>
            <w:r>
              <w:t>5.24</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其他家具</w:t>
            </w:r>
          </w:p>
        </w:tc>
        <w:tc>
          <w:tcPr>
            <w:tcW w:w="1134" w:type="dxa"/>
            <w:vAlign w:val="center"/>
          </w:tcPr>
          <w:p>
            <w:pPr>
              <w:pStyle w:val="10"/>
            </w:pPr>
            <w:r>
              <w:t>A05019900</w:t>
            </w:r>
          </w:p>
        </w:tc>
        <w:tc>
          <w:tcPr>
            <w:tcW w:w="709" w:type="dxa"/>
            <w:vAlign w:val="center"/>
          </w:tcPr>
          <w:p>
            <w:pPr>
              <w:pStyle w:val="11"/>
            </w:pPr>
            <w:r>
              <w:t>套</w:t>
            </w:r>
          </w:p>
        </w:tc>
        <w:tc>
          <w:tcPr>
            <w:tcW w:w="850" w:type="dxa"/>
            <w:vAlign w:val="center"/>
          </w:tcPr>
          <w:p>
            <w:pPr>
              <w:pStyle w:val="9"/>
            </w:pPr>
            <w:r>
              <w:t>10</w:t>
            </w:r>
          </w:p>
        </w:tc>
        <w:tc>
          <w:tcPr>
            <w:tcW w:w="850" w:type="dxa"/>
            <w:vAlign w:val="center"/>
          </w:tcPr>
          <w:p>
            <w:pPr>
              <w:pStyle w:val="9"/>
            </w:pPr>
            <w:r>
              <w:t>0.19</w:t>
            </w:r>
          </w:p>
        </w:tc>
        <w:tc>
          <w:tcPr>
            <w:tcW w:w="964" w:type="dxa"/>
            <w:vAlign w:val="center"/>
          </w:tcPr>
          <w:p>
            <w:pPr>
              <w:pStyle w:val="9"/>
            </w:pPr>
            <w:r>
              <w:t>1.86</w:t>
            </w:r>
          </w:p>
        </w:tc>
        <w:tc>
          <w:tcPr>
            <w:tcW w:w="964" w:type="dxa"/>
            <w:vAlign w:val="center"/>
          </w:tcPr>
          <w:p>
            <w:pPr>
              <w:pStyle w:val="9"/>
            </w:pPr>
            <w:r>
              <w:t>1.86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其他用具</w:t>
            </w:r>
          </w:p>
        </w:tc>
        <w:tc>
          <w:tcPr>
            <w:tcW w:w="1134" w:type="dxa"/>
            <w:vAlign w:val="center"/>
          </w:tcPr>
          <w:p>
            <w:pPr>
              <w:pStyle w:val="10"/>
            </w:pPr>
            <w:r>
              <w:t>A05029900</w:t>
            </w:r>
          </w:p>
        </w:tc>
        <w:tc>
          <w:tcPr>
            <w:tcW w:w="709" w:type="dxa"/>
            <w:vAlign w:val="center"/>
          </w:tcPr>
          <w:p>
            <w:pPr>
              <w:pStyle w:val="11"/>
            </w:pPr>
            <w:r>
              <w:t>套</w:t>
            </w:r>
          </w:p>
        </w:tc>
        <w:tc>
          <w:tcPr>
            <w:tcW w:w="850" w:type="dxa"/>
            <w:vAlign w:val="center"/>
          </w:tcPr>
          <w:p>
            <w:pPr>
              <w:pStyle w:val="9"/>
            </w:pPr>
            <w:r>
              <w:t>1</w:t>
            </w:r>
          </w:p>
        </w:tc>
        <w:tc>
          <w:tcPr>
            <w:tcW w:w="850" w:type="dxa"/>
            <w:vAlign w:val="center"/>
          </w:tcPr>
          <w:p>
            <w:pPr>
              <w:pStyle w:val="9"/>
            </w:pPr>
            <w:r>
              <w:t>2.00</w:t>
            </w:r>
          </w:p>
        </w:tc>
        <w:tc>
          <w:tcPr>
            <w:tcW w:w="964"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窗帘及类似品</w:t>
            </w:r>
          </w:p>
        </w:tc>
        <w:tc>
          <w:tcPr>
            <w:tcW w:w="1134" w:type="dxa"/>
            <w:vAlign w:val="center"/>
          </w:tcPr>
          <w:p>
            <w:pPr>
              <w:pStyle w:val="10"/>
            </w:pPr>
            <w:r>
              <w:t>A05030505</w:t>
            </w:r>
          </w:p>
        </w:tc>
        <w:tc>
          <w:tcPr>
            <w:tcW w:w="709" w:type="dxa"/>
            <w:vAlign w:val="center"/>
          </w:tcPr>
          <w:p>
            <w:pPr>
              <w:pStyle w:val="11"/>
            </w:pPr>
            <w:r>
              <w:t>套</w:t>
            </w:r>
          </w:p>
        </w:tc>
        <w:tc>
          <w:tcPr>
            <w:tcW w:w="850" w:type="dxa"/>
            <w:vAlign w:val="center"/>
          </w:tcPr>
          <w:p>
            <w:pPr>
              <w:pStyle w:val="9"/>
            </w:pPr>
            <w:r>
              <w:t>327</w:t>
            </w:r>
          </w:p>
        </w:tc>
        <w:tc>
          <w:tcPr>
            <w:tcW w:w="850" w:type="dxa"/>
            <w:vAlign w:val="center"/>
          </w:tcPr>
          <w:p>
            <w:pPr>
              <w:pStyle w:val="9"/>
            </w:pPr>
            <w:r>
              <w:t>0.05</w:t>
            </w:r>
          </w:p>
        </w:tc>
        <w:tc>
          <w:tcPr>
            <w:tcW w:w="964" w:type="dxa"/>
            <w:vAlign w:val="center"/>
          </w:tcPr>
          <w:p>
            <w:pPr>
              <w:pStyle w:val="9"/>
            </w:pPr>
            <w:r>
              <w:t>16.35</w:t>
            </w:r>
          </w:p>
        </w:tc>
        <w:tc>
          <w:tcPr>
            <w:tcW w:w="964" w:type="dxa"/>
            <w:vAlign w:val="center"/>
          </w:tcPr>
          <w:p>
            <w:pPr>
              <w:pStyle w:val="9"/>
            </w:pPr>
            <w:r>
              <w:t>16.35</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纸制品</w:t>
            </w:r>
          </w:p>
        </w:tc>
        <w:tc>
          <w:tcPr>
            <w:tcW w:w="1134" w:type="dxa"/>
            <w:vAlign w:val="center"/>
          </w:tcPr>
          <w:p>
            <w:pPr>
              <w:pStyle w:val="10"/>
            </w:pPr>
            <w:r>
              <w:t>A07100300</w:t>
            </w:r>
          </w:p>
        </w:tc>
        <w:tc>
          <w:tcPr>
            <w:tcW w:w="709" w:type="dxa"/>
            <w:vAlign w:val="center"/>
          </w:tcPr>
          <w:p>
            <w:pPr>
              <w:pStyle w:val="11"/>
            </w:pPr>
            <w:r>
              <w:t>批</w:t>
            </w:r>
          </w:p>
        </w:tc>
        <w:tc>
          <w:tcPr>
            <w:tcW w:w="850" w:type="dxa"/>
            <w:vAlign w:val="center"/>
          </w:tcPr>
          <w:p>
            <w:pPr>
              <w:pStyle w:val="9"/>
            </w:pPr>
            <w:r>
              <w:t>1</w:t>
            </w:r>
          </w:p>
        </w:tc>
        <w:tc>
          <w:tcPr>
            <w:tcW w:w="850" w:type="dxa"/>
            <w:vAlign w:val="center"/>
          </w:tcPr>
          <w:p>
            <w:pPr>
              <w:pStyle w:val="9"/>
            </w:pPr>
            <w:r>
              <w:t>4.20</w:t>
            </w:r>
          </w:p>
        </w:tc>
        <w:tc>
          <w:tcPr>
            <w:tcW w:w="964" w:type="dxa"/>
            <w:vAlign w:val="center"/>
          </w:tcPr>
          <w:p>
            <w:pPr>
              <w:pStyle w:val="9"/>
            </w:pPr>
            <w:r>
              <w:t>4.20</w:t>
            </w:r>
          </w:p>
        </w:tc>
        <w:tc>
          <w:tcPr>
            <w:tcW w:w="964" w:type="dxa"/>
            <w:vAlign w:val="center"/>
          </w:tcPr>
          <w:p>
            <w:pPr>
              <w:pStyle w:val="9"/>
            </w:pPr>
            <w:r>
              <w:t>4.20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应用软件</w:t>
            </w:r>
          </w:p>
        </w:tc>
        <w:tc>
          <w:tcPr>
            <w:tcW w:w="1134" w:type="dxa"/>
            <w:vAlign w:val="center"/>
          </w:tcPr>
          <w:p>
            <w:pPr>
              <w:pStyle w:val="10"/>
            </w:pPr>
            <w:r>
              <w:t>A08060303</w:t>
            </w:r>
          </w:p>
        </w:tc>
        <w:tc>
          <w:tcPr>
            <w:tcW w:w="709" w:type="dxa"/>
            <w:vAlign w:val="center"/>
          </w:tcPr>
          <w:p>
            <w:pPr>
              <w:pStyle w:val="11"/>
            </w:pPr>
            <w:r>
              <w:t>套</w:t>
            </w:r>
          </w:p>
        </w:tc>
        <w:tc>
          <w:tcPr>
            <w:tcW w:w="850" w:type="dxa"/>
            <w:vAlign w:val="center"/>
          </w:tcPr>
          <w:p>
            <w:pPr>
              <w:pStyle w:val="9"/>
            </w:pPr>
            <w:r>
              <w:t>1</w:t>
            </w:r>
          </w:p>
        </w:tc>
        <w:tc>
          <w:tcPr>
            <w:tcW w:w="850" w:type="dxa"/>
            <w:vAlign w:val="center"/>
          </w:tcPr>
          <w:p>
            <w:pPr>
              <w:pStyle w:val="9"/>
            </w:pPr>
            <w:r>
              <w:t>0.10</w:t>
            </w:r>
          </w:p>
        </w:tc>
        <w:tc>
          <w:tcPr>
            <w:tcW w:w="964" w:type="dxa"/>
            <w:vAlign w:val="center"/>
          </w:tcPr>
          <w:p>
            <w:pPr>
              <w:pStyle w:val="9"/>
            </w:pPr>
            <w:r>
              <w:t>0.10</w:t>
            </w:r>
          </w:p>
        </w:tc>
        <w:tc>
          <w:tcPr>
            <w:tcW w:w="964" w:type="dxa"/>
            <w:vAlign w:val="center"/>
          </w:tcPr>
          <w:p>
            <w:pPr>
              <w:pStyle w:val="9"/>
            </w:pPr>
            <w:r>
              <w:t>0.10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其他计算机软件</w:t>
            </w:r>
          </w:p>
        </w:tc>
        <w:tc>
          <w:tcPr>
            <w:tcW w:w="1134" w:type="dxa"/>
            <w:vAlign w:val="center"/>
          </w:tcPr>
          <w:p>
            <w:pPr>
              <w:pStyle w:val="10"/>
            </w:pPr>
            <w:r>
              <w:t>A08060399</w:t>
            </w:r>
          </w:p>
        </w:tc>
        <w:tc>
          <w:tcPr>
            <w:tcW w:w="709" w:type="dxa"/>
            <w:vAlign w:val="center"/>
          </w:tcPr>
          <w:p>
            <w:pPr>
              <w:pStyle w:val="11"/>
            </w:pPr>
            <w:r>
              <w:t>套</w:t>
            </w:r>
          </w:p>
        </w:tc>
        <w:tc>
          <w:tcPr>
            <w:tcW w:w="850" w:type="dxa"/>
            <w:vAlign w:val="center"/>
          </w:tcPr>
          <w:p>
            <w:pPr>
              <w:pStyle w:val="9"/>
            </w:pPr>
            <w:r>
              <w:t>1</w:t>
            </w:r>
          </w:p>
        </w:tc>
        <w:tc>
          <w:tcPr>
            <w:tcW w:w="850" w:type="dxa"/>
            <w:vAlign w:val="center"/>
          </w:tcPr>
          <w:p>
            <w:pPr>
              <w:pStyle w:val="9"/>
            </w:pPr>
            <w:r>
              <w:t>2.00</w:t>
            </w:r>
          </w:p>
        </w:tc>
        <w:tc>
          <w:tcPr>
            <w:tcW w:w="964"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房屋修缮</w:t>
            </w:r>
          </w:p>
        </w:tc>
        <w:tc>
          <w:tcPr>
            <w:tcW w:w="1134" w:type="dxa"/>
            <w:vAlign w:val="center"/>
          </w:tcPr>
          <w:p>
            <w:pPr>
              <w:pStyle w:val="10"/>
            </w:pPr>
            <w:r>
              <w:t>B08010000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132.88</w:t>
            </w:r>
          </w:p>
        </w:tc>
        <w:tc>
          <w:tcPr>
            <w:tcW w:w="964" w:type="dxa"/>
            <w:vAlign w:val="center"/>
          </w:tcPr>
          <w:p>
            <w:pPr>
              <w:pStyle w:val="9"/>
            </w:pPr>
            <w:r>
              <w:t>132.88</w:t>
            </w:r>
          </w:p>
        </w:tc>
        <w:tc>
          <w:tcPr>
            <w:tcW w:w="964" w:type="dxa"/>
            <w:vAlign w:val="center"/>
          </w:tcPr>
          <w:p>
            <w:pPr>
              <w:pStyle w:val="9"/>
            </w:pPr>
            <w:r>
              <w:t>132.88</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132.88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保安服务</w:t>
            </w:r>
          </w:p>
        </w:tc>
        <w:tc>
          <w:tcPr>
            <w:tcW w:w="1134" w:type="dxa"/>
            <w:vAlign w:val="center"/>
          </w:tcPr>
          <w:p>
            <w:pPr>
              <w:pStyle w:val="10"/>
            </w:pPr>
            <w:r>
              <w:t>C05040300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84.48</w:t>
            </w:r>
          </w:p>
        </w:tc>
        <w:tc>
          <w:tcPr>
            <w:tcW w:w="964" w:type="dxa"/>
            <w:vAlign w:val="center"/>
          </w:tcPr>
          <w:p>
            <w:pPr>
              <w:pStyle w:val="9"/>
            </w:pPr>
            <w:r>
              <w:t>84.48</w:t>
            </w:r>
          </w:p>
        </w:tc>
        <w:tc>
          <w:tcPr>
            <w:tcW w:w="964" w:type="dxa"/>
            <w:vAlign w:val="center"/>
          </w:tcPr>
          <w:p>
            <w:pPr>
              <w:pStyle w:val="9"/>
            </w:pPr>
            <w:r>
              <w:t>84.48</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84.48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其他数据处理服务</w:t>
            </w:r>
          </w:p>
        </w:tc>
        <w:tc>
          <w:tcPr>
            <w:tcW w:w="1134" w:type="dxa"/>
            <w:vAlign w:val="center"/>
          </w:tcPr>
          <w:p>
            <w:pPr>
              <w:pStyle w:val="10"/>
            </w:pPr>
            <w:r>
              <w:t>C16039900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15.00</w:t>
            </w:r>
          </w:p>
        </w:tc>
        <w:tc>
          <w:tcPr>
            <w:tcW w:w="964" w:type="dxa"/>
            <w:vAlign w:val="center"/>
          </w:tcPr>
          <w:p>
            <w:pPr>
              <w:pStyle w:val="9"/>
            </w:pPr>
            <w:r>
              <w:t>15.00</w:t>
            </w:r>
          </w:p>
        </w:tc>
        <w:tc>
          <w:tcPr>
            <w:tcW w:w="964" w:type="dxa"/>
            <w:vAlign w:val="center"/>
          </w:tcPr>
          <w:p>
            <w:pPr>
              <w:pStyle w:val="9"/>
            </w:pPr>
            <w:r>
              <w:t>15.00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物业管理服务</w:t>
            </w:r>
          </w:p>
        </w:tc>
        <w:tc>
          <w:tcPr>
            <w:tcW w:w="1134" w:type="dxa"/>
            <w:vAlign w:val="center"/>
          </w:tcPr>
          <w:p>
            <w:pPr>
              <w:pStyle w:val="10"/>
            </w:pPr>
            <w:r>
              <w:t>C21040000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216.12</w:t>
            </w:r>
          </w:p>
        </w:tc>
        <w:tc>
          <w:tcPr>
            <w:tcW w:w="964" w:type="dxa"/>
            <w:vAlign w:val="center"/>
          </w:tcPr>
          <w:p>
            <w:pPr>
              <w:pStyle w:val="9"/>
            </w:pPr>
            <w:r>
              <w:t>216.12</w:t>
            </w:r>
          </w:p>
        </w:tc>
        <w:tc>
          <w:tcPr>
            <w:tcW w:w="964" w:type="dxa"/>
            <w:vAlign w:val="center"/>
          </w:tcPr>
          <w:p>
            <w:pPr>
              <w:pStyle w:val="9"/>
            </w:pPr>
            <w:r>
              <w:t>216.12</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2024年正常公用经费（省级）</w:t>
            </w:r>
          </w:p>
        </w:tc>
        <w:tc>
          <w:tcPr>
            <w:tcW w:w="964" w:type="dxa"/>
            <w:vAlign w:val="center"/>
          </w:tcPr>
          <w:p>
            <w:pPr>
              <w:pStyle w:val="9"/>
            </w:pPr>
            <w:r>
              <w:t>2073.50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批</w:t>
            </w:r>
          </w:p>
        </w:tc>
        <w:tc>
          <w:tcPr>
            <w:tcW w:w="850" w:type="dxa"/>
            <w:vAlign w:val="center"/>
          </w:tcPr>
          <w:p>
            <w:pPr>
              <w:pStyle w:val="9"/>
            </w:pPr>
            <w:r>
              <w:t>1</w:t>
            </w:r>
          </w:p>
        </w:tc>
        <w:tc>
          <w:tcPr>
            <w:tcW w:w="850" w:type="dxa"/>
            <w:vAlign w:val="center"/>
          </w:tcPr>
          <w:p>
            <w:pPr>
              <w:pStyle w:val="9"/>
            </w:pPr>
            <w:r>
              <w:t>25.00</w:t>
            </w:r>
          </w:p>
        </w:tc>
        <w:tc>
          <w:tcPr>
            <w:tcW w:w="964" w:type="dxa"/>
            <w:vAlign w:val="center"/>
          </w:tcPr>
          <w:p>
            <w:pPr>
              <w:pStyle w:val="9"/>
            </w:pPr>
            <w:r>
              <w:t>25.00</w:t>
            </w:r>
          </w:p>
        </w:tc>
        <w:tc>
          <w:tcPr>
            <w:tcW w:w="964" w:type="dxa"/>
            <w:vAlign w:val="center"/>
          </w:tcPr>
          <w:p>
            <w:pPr>
              <w:pStyle w:val="9"/>
            </w:pPr>
            <w:r>
              <w:t>25.00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2024年租赁取暖等项目经费</w:t>
            </w:r>
          </w:p>
        </w:tc>
        <w:tc>
          <w:tcPr>
            <w:tcW w:w="964" w:type="dxa"/>
            <w:vAlign w:val="center"/>
          </w:tcPr>
          <w:p>
            <w:pPr>
              <w:pStyle w:val="9"/>
            </w:pPr>
            <w:r>
              <w:t>878.00</w:t>
            </w:r>
          </w:p>
        </w:tc>
        <w:tc>
          <w:tcPr>
            <w:tcW w:w="1134" w:type="dxa"/>
            <w:vAlign w:val="center"/>
          </w:tcPr>
          <w:p>
            <w:pPr>
              <w:pStyle w:val="10"/>
            </w:pPr>
            <w:r>
              <w:t>房屋租赁服务</w:t>
            </w:r>
          </w:p>
        </w:tc>
        <w:tc>
          <w:tcPr>
            <w:tcW w:w="1134" w:type="dxa"/>
            <w:vAlign w:val="center"/>
          </w:tcPr>
          <w:p>
            <w:pPr>
              <w:pStyle w:val="10"/>
            </w:pPr>
            <w:r>
              <w:t>C21020000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152.12</w:t>
            </w:r>
          </w:p>
        </w:tc>
        <w:tc>
          <w:tcPr>
            <w:tcW w:w="964" w:type="dxa"/>
            <w:vAlign w:val="center"/>
          </w:tcPr>
          <w:p>
            <w:pPr>
              <w:pStyle w:val="9"/>
            </w:pPr>
            <w:r>
              <w:t>152.12</w:t>
            </w:r>
          </w:p>
        </w:tc>
        <w:tc>
          <w:tcPr>
            <w:tcW w:w="964" w:type="dxa"/>
            <w:vAlign w:val="center"/>
          </w:tcPr>
          <w:p>
            <w:pPr>
              <w:pStyle w:val="9"/>
            </w:pPr>
            <w:r>
              <w:t>152.12</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台式计算机</w:t>
            </w:r>
          </w:p>
        </w:tc>
        <w:tc>
          <w:tcPr>
            <w:tcW w:w="1134" w:type="dxa"/>
            <w:vAlign w:val="center"/>
          </w:tcPr>
          <w:p>
            <w:pPr>
              <w:pStyle w:val="10"/>
            </w:pPr>
            <w:r>
              <w:t>A02010105</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0.50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存储用光纤交换机</w:t>
            </w:r>
          </w:p>
        </w:tc>
        <w:tc>
          <w:tcPr>
            <w:tcW w:w="1134" w:type="dxa"/>
            <w:vAlign w:val="center"/>
          </w:tcPr>
          <w:p>
            <w:pPr>
              <w:pStyle w:val="10"/>
            </w:pPr>
            <w:r>
              <w:t>A02010503</w:t>
            </w:r>
          </w:p>
        </w:tc>
        <w:tc>
          <w:tcPr>
            <w:tcW w:w="709" w:type="dxa"/>
            <w:vAlign w:val="center"/>
          </w:tcPr>
          <w:p>
            <w:pPr>
              <w:pStyle w:val="11"/>
            </w:pPr>
            <w:r>
              <w:t>套</w:t>
            </w:r>
          </w:p>
        </w:tc>
        <w:tc>
          <w:tcPr>
            <w:tcW w:w="850" w:type="dxa"/>
            <w:vAlign w:val="center"/>
          </w:tcPr>
          <w:p>
            <w:pPr>
              <w:pStyle w:val="9"/>
            </w:pPr>
            <w:r>
              <w:t>1</w:t>
            </w:r>
          </w:p>
        </w:tc>
        <w:tc>
          <w:tcPr>
            <w:tcW w:w="850"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投影仪</w:t>
            </w:r>
          </w:p>
        </w:tc>
        <w:tc>
          <w:tcPr>
            <w:tcW w:w="1134" w:type="dxa"/>
            <w:vAlign w:val="center"/>
          </w:tcPr>
          <w:p>
            <w:pPr>
              <w:pStyle w:val="10"/>
            </w:pPr>
            <w:r>
              <w:t>A02020200</w:t>
            </w:r>
          </w:p>
        </w:tc>
        <w:tc>
          <w:tcPr>
            <w:tcW w:w="709" w:type="dxa"/>
            <w:vAlign w:val="center"/>
          </w:tcPr>
          <w:p>
            <w:pPr>
              <w:pStyle w:val="11"/>
            </w:pPr>
            <w:r>
              <w:t>套</w:t>
            </w:r>
          </w:p>
        </w:tc>
        <w:tc>
          <w:tcPr>
            <w:tcW w:w="850" w:type="dxa"/>
            <w:vAlign w:val="center"/>
          </w:tcPr>
          <w:p>
            <w:pPr>
              <w:pStyle w:val="9"/>
            </w:pPr>
            <w:r>
              <w:t>1</w:t>
            </w:r>
          </w:p>
        </w:tc>
        <w:tc>
          <w:tcPr>
            <w:tcW w:w="850"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其他输入输出设备</w:t>
            </w:r>
          </w:p>
        </w:tc>
        <w:tc>
          <w:tcPr>
            <w:tcW w:w="1134" w:type="dxa"/>
            <w:vAlign w:val="center"/>
          </w:tcPr>
          <w:p>
            <w:pPr>
              <w:pStyle w:val="10"/>
            </w:pPr>
            <w:r>
              <w:t>A02021199</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冷藏箱柜</w:t>
            </w:r>
          </w:p>
        </w:tc>
        <w:tc>
          <w:tcPr>
            <w:tcW w:w="1134" w:type="dxa"/>
            <w:vAlign w:val="center"/>
          </w:tcPr>
          <w:p>
            <w:pPr>
              <w:pStyle w:val="10"/>
            </w:pPr>
            <w:r>
              <w:t>A02052303</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0.30</w:t>
            </w:r>
          </w:p>
        </w:tc>
        <w:tc>
          <w:tcPr>
            <w:tcW w:w="964" w:type="dxa"/>
            <w:vAlign w:val="center"/>
          </w:tcPr>
          <w:p>
            <w:pPr>
              <w:pStyle w:val="9"/>
            </w:pPr>
            <w:r>
              <w:t>0.60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0.60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扩音设备</w:t>
            </w:r>
          </w:p>
        </w:tc>
        <w:tc>
          <w:tcPr>
            <w:tcW w:w="1134" w:type="dxa"/>
            <w:vAlign w:val="center"/>
          </w:tcPr>
          <w:p>
            <w:pPr>
              <w:pStyle w:val="10"/>
            </w:pPr>
            <w:r>
              <w:t>A02091210</w:t>
            </w:r>
          </w:p>
        </w:tc>
        <w:tc>
          <w:tcPr>
            <w:tcW w:w="709" w:type="dxa"/>
            <w:vAlign w:val="center"/>
          </w:tcPr>
          <w:p>
            <w:pPr>
              <w:pStyle w:val="11"/>
            </w:pPr>
            <w:r>
              <w:t>套</w:t>
            </w:r>
          </w:p>
        </w:tc>
        <w:tc>
          <w:tcPr>
            <w:tcW w:w="850" w:type="dxa"/>
            <w:vAlign w:val="center"/>
          </w:tcPr>
          <w:p>
            <w:pPr>
              <w:pStyle w:val="9"/>
            </w:pPr>
            <w:r>
              <w:t>1</w:t>
            </w:r>
          </w:p>
        </w:tc>
        <w:tc>
          <w:tcPr>
            <w:tcW w:w="850" w:type="dxa"/>
            <w:vAlign w:val="center"/>
          </w:tcPr>
          <w:p>
            <w:pPr>
              <w:pStyle w:val="9"/>
            </w:pPr>
            <w:r>
              <w:t>1.50</w:t>
            </w:r>
          </w:p>
        </w:tc>
        <w:tc>
          <w:tcPr>
            <w:tcW w:w="964" w:type="dxa"/>
            <w:vAlign w:val="center"/>
          </w:tcPr>
          <w:p>
            <w:pPr>
              <w:pStyle w:val="9"/>
            </w:pPr>
            <w:r>
              <w:t>1.50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1.50</w:t>
            </w:r>
          </w:p>
        </w:tc>
        <w:tc>
          <w:tcPr>
            <w:tcW w:w="964" w:type="dxa"/>
            <w:vAlign w:val="center"/>
          </w:tcPr>
          <w:p>
            <w:pPr>
              <w:pStyle w:val="9"/>
            </w:pPr>
          </w:p>
        </w:tc>
        <w:tc>
          <w:tcPr>
            <w:tcW w:w="964" w:type="dxa"/>
            <w:vAlign w:val="center"/>
          </w:tcPr>
          <w:p>
            <w:pPr>
              <w:pStyle w:val="9"/>
            </w:pPr>
          </w:p>
        </w:tc>
        <w:tc>
          <w:tcPr>
            <w:tcW w:w="964" w:type="dxa"/>
            <w:vAlign w:val="center"/>
          </w:tcPr>
          <w:p>
            <w:pPr>
              <w:pStyle w:val="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教学仪器</w:t>
            </w:r>
          </w:p>
        </w:tc>
        <w:tc>
          <w:tcPr>
            <w:tcW w:w="1134" w:type="dxa"/>
            <w:vAlign w:val="center"/>
          </w:tcPr>
          <w:p>
            <w:pPr>
              <w:pStyle w:val="10"/>
            </w:pPr>
            <w:r>
              <w:t>A02102100</w:t>
            </w:r>
          </w:p>
        </w:tc>
        <w:tc>
          <w:tcPr>
            <w:tcW w:w="709" w:type="dxa"/>
            <w:vAlign w:val="center"/>
          </w:tcPr>
          <w:p>
            <w:pPr>
              <w:pStyle w:val="11"/>
            </w:pPr>
            <w:r>
              <w:t>套</w:t>
            </w:r>
          </w:p>
        </w:tc>
        <w:tc>
          <w:tcPr>
            <w:tcW w:w="850" w:type="dxa"/>
            <w:vAlign w:val="center"/>
          </w:tcPr>
          <w:p>
            <w:pPr>
              <w:pStyle w:val="9"/>
            </w:pPr>
            <w:r>
              <w:t>4</w:t>
            </w:r>
          </w:p>
        </w:tc>
        <w:tc>
          <w:tcPr>
            <w:tcW w:w="850" w:type="dxa"/>
            <w:vAlign w:val="center"/>
          </w:tcPr>
          <w:p>
            <w:pPr>
              <w:pStyle w:val="9"/>
            </w:pPr>
            <w:r>
              <w:t>18.13</w:t>
            </w:r>
          </w:p>
        </w:tc>
        <w:tc>
          <w:tcPr>
            <w:tcW w:w="964" w:type="dxa"/>
            <w:vAlign w:val="center"/>
          </w:tcPr>
          <w:p>
            <w:pPr>
              <w:pStyle w:val="9"/>
            </w:pPr>
            <w:r>
              <w:t>72.50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72.50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教学仪器</w:t>
            </w:r>
          </w:p>
        </w:tc>
        <w:tc>
          <w:tcPr>
            <w:tcW w:w="1134" w:type="dxa"/>
            <w:vAlign w:val="center"/>
          </w:tcPr>
          <w:p>
            <w:pPr>
              <w:pStyle w:val="10"/>
            </w:pPr>
            <w:r>
              <w:t>A02102100</w:t>
            </w:r>
          </w:p>
        </w:tc>
        <w:tc>
          <w:tcPr>
            <w:tcW w:w="709" w:type="dxa"/>
            <w:vAlign w:val="center"/>
          </w:tcPr>
          <w:p>
            <w:pPr>
              <w:pStyle w:val="11"/>
            </w:pPr>
            <w:r>
              <w:t>块</w:t>
            </w:r>
          </w:p>
        </w:tc>
        <w:tc>
          <w:tcPr>
            <w:tcW w:w="850" w:type="dxa"/>
            <w:vAlign w:val="center"/>
          </w:tcPr>
          <w:p>
            <w:pPr>
              <w:pStyle w:val="9"/>
            </w:pPr>
            <w:r>
              <w:t>3</w:t>
            </w:r>
          </w:p>
        </w:tc>
        <w:tc>
          <w:tcPr>
            <w:tcW w:w="850" w:type="dxa"/>
            <w:vAlign w:val="center"/>
          </w:tcPr>
          <w:p>
            <w:pPr>
              <w:pStyle w:val="9"/>
            </w:pPr>
            <w:r>
              <w:t>4.00</w:t>
            </w:r>
          </w:p>
        </w:tc>
        <w:tc>
          <w:tcPr>
            <w:tcW w:w="964" w:type="dxa"/>
            <w:vAlign w:val="center"/>
          </w:tcPr>
          <w:p>
            <w:pPr>
              <w:pStyle w:val="9"/>
            </w:pPr>
            <w:r>
              <w:t>12.00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人体模型</w:t>
            </w:r>
          </w:p>
        </w:tc>
        <w:tc>
          <w:tcPr>
            <w:tcW w:w="1134" w:type="dxa"/>
            <w:vAlign w:val="center"/>
          </w:tcPr>
          <w:p>
            <w:pPr>
              <w:pStyle w:val="10"/>
            </w:pPr>
            <w:r>
              <w:t>A03050300</w:t>
            </w:r>
          </w:p>
        </w:tc>
        <w:tc>
          <w:tcPr>
            <w:tcW w:w="709" w:type="dxa"/>
            <w:vAlign w:val="center"/>
          </w:tcPr>
          <w:p>
            <w:pPr>
              <w:pStyle w:val="11"/>
            </w:pPr>
            <w:r>
              <w:t>个</w:t>
            </w:r>
          </w:p>
        </w:tc>
        <w:tc>
          <w:tcPr>
            <w:tcW w:w="850" w:type="dxa"/>
            <w:vAlign w:val="center"/>
          </w:tcPr>
          <w:p>
            <w:pPr>
              <w:pStyle w:val="9"/>
            </w:pPr>
            <w:r>
              <w:t>10</w:t>
            </w:r>
          </w:p>
        </w:tc>
        <w:tc>
          <w:tcPr>
            <w:tcW w:w="850" w:type="dxa"/>
            <w:vAlign w:val="center"/>
          </w:tcPr>
          <w:p>
            <w:pPr>
              <w:pStyle w:val="9"/>
            </w:pPr>
            <w:r>
              <w:t>0.10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人体模型</w:t>
            </w:r>
          </w:p>
        </w:tc>
        <w:tc>
          <w:tcPr>
            <w:tcW w:w="1134" w:type="dxa"/>
            <w:vAlign w:val="center"/>
          </w:tcPr>
          <w:p>
            <w:pPr>
              <w:pStyle w:val="10"/>
            </w:pPr>
            <w:r>
              <w:t>A03050300</w:t>
            </w:r>
          </w:p>
        </w:tc>
        <w:tc>
          <w:tcPr>
            <w:tcW w:w="709" w:type="dxa"/>
            <w:vAlign w:val="center"/>
          </w:tcPr>
          <w:p>
            <w:pPr>
              <w:pStyle w:val="11"/>
            </w:pPr>
            <w:r>
              <w:t>个</w:t>
            </w:r>
          </w:p>
        </w:tc>
        <w:tc>
          <w:tcPr>
            <w:tcW w:w="850" w:type="dxa"/>
            <w:vAlign w:val="center"/>
          </w:tcPr>
          <w:p>
            <w:pPr>
              <w:pStyle w:val="9"/>
            </w:pPr>
            <w:r>
              <w:t>20</w:t>
            </w:r>
          </w:p>
        </w:tc>
        <w:tc>
          <w:tcPr>
            <w:tcW w:w="850" w:type="dxa"/>
            <w:vAlign w:val="center"/>
          </w:tcPr>
          <w:p>
            <w:pPr>
              <w:pStyle w:val="9"/>
            </w:pPr>
            <w:r>
              <w:t>0.03</w:t>
            </w:r>
          </w:p>
        </w:tc>
        <w:tc>
          <w:tcPr>
            <w:tcW w:w="964" w:type="dxa"/>
            <w:vAlign w:val="center"/>
          </w:tcPr>
          <w:p>
            <w:pPr>
              <w:pStyle w:val="9"/>
            </w:pPr>
            <w:r>
              <w:t>0.50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0.50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人体模型</w:t>
            </w:r>
          </w:p>
        </w:tc>
        <w:tc>
          <w:tcPr>
            <w:tcW w:w="1134" w:type="dxa"/>
            <w:vAlign w:val="center"/>
          </w:tcPr>
          <w:p>
            <w:pPr>
              <w:pStyle w:val="10"/>
            </w:pPr>
            <w:r>
              <w:t>A03050300</w:t>
            </w:r>
          </w:p>
        </w:tc>
        <w:tc>
          <w:tcPr>
            <w:tcW w:w="709" w:type="dxa"/>
            <w:vAlign w:val="center"/>
          </w:tcPr>
          <w:p>
            <w:pPr>
              <w:pStyle w:val="11"/>
            </w:pPr>
            <w:r>
              <w:t>个</w:t>
            </w:r>
          </w:p>
        </w:tc>
        <w:tc>
          <w:tcPr>
            <w:tcW w:w="850" w:type="dxa"/>
            <w:vAlign w:val="center"/>
          </w:tcPr>
          <w:p>
            <w:pPr>
              <w:pStyle w:val="9"/>
            </w:pPr>
            <w:r>
              <w:t>1</w:t>
            </w:r>
          </w:p>
        </w:tc>
        <w:tc>
          <w:tcPr>
            <w:tcW w:w="850" w:type="dxa"/>
            <w:vAlign w:val="center"/>
          </w:tcPr>
          <w:p>
            <w:pPr>
              <w:pStyle w:val="9"/>
            </w:pPr>
            <w:r>
              <w:t>0.80</w:t>
            </w:r>
          </w:p>
        </w:tc>
        <w:tc>
          <w:tcPr>
            <w:tcW w:w="964" w:type="dxa"/>
            <w:vAlign w:val="center"/>
          </w:tcPr>
          <w:p>
            <w:pPr>
              <w:pStyle w:val="9"/>
            </w:pPr>
            <w:r>
              <w:t>0.80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人体模型</w:t>
            </w:r>
          </w:p>
        </w:tc>
        <w:tc>
          <w:tcPr>
            <w:tcW w:w="1134" w:type="dxa"/>
            <w:vAlign w:val="center"/>
          </w:tcPr>
          <w:p>
            <w:pPr>
              <w:pStyle w:val="10"/>
            </w:pPr>
            <w:r>
              <w:t>A03050300</w:t>
            </w:r>
          </w:p>
        </w:tc>
        <w:tc>
          <w:tcPr>
            <w:tcW w:w="709" w:type="dxa"/>
            <w:vAlign w:val="center"/>
          </w:tcPr>
          <w:p>
            <w:pPr>
              <w:pStyle w:val="11"/>
            </w:pPr>
            <w:r>
              <w:t>个</w:t>
            </w:r>
          </w:p>
        </w:tc>
        <w:tc>
          <w:tcPr>
            <w:tcW w:w="850" w:type="dxa"/>
            <w:vAlign w:val="center"/>
          </w:tcPr>
          <w:p>
            <w:pPr>
              <w:pStyle w:val="9"/>
            </w:pPr>
            <w:r>
              <w:t>4</w:t>
            </w:r>
          </w:p>
        </w:tc>
        <w:tc>
          <w:tcPr>
            <w:tcW w:w="850" w:type="dxa"/>
            <w:vAlign w:val="center"/>
          </w:tcPr>
          <w:p>
            <w:pPr>
              <w:pStyle w:val="9"/>
            </w:pPr>
            <w:r>
              <w:t>0.20</w:t>
            </w:r>
          </w:p>
        </w:tc>
        <w:tc>
          <w:tcPr>
            <w:tcW w:w="964" w:type="dxa"/>
            <w:vAlign w:val="center"/>
          </w:tcPr>
          <w:p>
            <w:pPr>
              <w:pStyle w:val="9"/>
            </w:pPr>
            <w:r>
              <w:t>0.80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人体模型</w:t>
            </w:r>
          </w:p>
        </w:tc>
        <w:tc>
          <w:tcPr>
            <w:tcW w:w="1134" w:type="dxa"/>
            <w:vAlign w:val="center"/>
          </w:tcPr>
          <w:p>
            <w:pPr>
              <w:pStyle w:val="10"/>
            </w:pPr>
            <w:r>
              <w:t>A03050300</w:t>
            </w:r>
          </w:p>
        </w:tc>
        <w:tc>
          <w:tcPr>
            <w:tcW w:w="709" w:type="dxa"/>
            <w:vAlign w:val="center"/>
          </w:tcPr>
          <w:p>
            <w:pPr>
              <w:pStyle w:val="11"/>
            </w:pPr>
            <w:r>
              <w:t>个</w:t>
            </w:r>
          </w:p>
        </w:tc>
        <w:tc>
          <w:tcPr>
            <w:tcW w:w="850" w:type="dxa"/>
            <w:vAlign w:val="center"/>
          </w:tcPr>
          <w:p>
            <w:pPr>
              <w:pStyle w:val="9"/>
            </w:pPr>
            <w:r>
              <w:t>2</w:t>
            </w:r>
          </w:p>
        </w:tc>
        <w:tc>
          <w:tcPr>
            <w:tcW w:w="850" w:type="dxa"/>
            <w:vAlign w:val="center"/>
          </w:tcPr>
          <w:p>
            <w:pPr>
              <w:pStyle w:val="9"/>
            </w:pPr>
            <w:r>
              <w:t>1.10</w:t>
            </w:r>
          </w:p>
        </w:tc>
        <w:tc>
          <w:tcPr>
            <w:tcW w:w="964" w:type="dxa"/>
            <w:vAlign w:val="center"/>
          </w:tcPr>
          <w:p>
            <w:pPr>
              <w:pStyle w:val="9"/>
            </w:pPr>
            <w:r>
              <w:t>2.20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会议桌</w:t>
            </w:r>
          </w:p>
        </w:tc>
        <w:tc>
          <w:tcPr>
            <w:tcW w:w="1134" w:type="dxa"/>
            <w:vAlign w:val="center"/>
          </w:tcPr>
          <w:p>
            <w:pPr>
              <w:pStyle w:val="10"/>
            </w:pPr>
            <w:r>
              <w:t>A05010202</w:t>
            </w:r>
          </w:p>
        </w:tc>
        <w:tc>
          <w:tcPr>
            <w:tcW w:w="709" w:type="dxa"/>
            <w:vAlign w:val="center"/>
          </w:tcPr>
          <w:p>
            <w:pPr>
              <w:pStyle w:val="11"/>
            </w:pPr>
            <w:r>
              <w:t>张</w:t>
            </w:r>
          </w:p>
        </w:tc>
        <w:tc>
          <w:tcPr>
            <w:tcW w:w="850" w:type="dxa"/>
            <w:vAlign w:val="center"/>
          </w:tcPr>
          <w:p>
            <w:pPr>
              <w:pStyle w:val="9"/>
            </w:pPr>
            <w:r>
              <w:t>1</w:t>
            </w:r>
          </w:p>
        </w:tc>
        <w:tc>
          <w:tcPr>
            <w:tcW w:w="850"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其他台、桌类</w:t>
            </w:r>
          </w:p>
        </w:tc>
        <w:tc>
          <w:tcPr>
            <w:tcW w:w="1134" w:type="dxa"/>
            <w:vAlign w:val="center"/>
          </w:tcPr>
          <w:p>
            <w:pPr>
              <w:pStyle w:val="10"/>
            </w:pPr>
            <w:r>
              <w:t>A05010299</w:t>
            </w:r>
          </w:p>
        </w:tc>
        <w:tc>
          <w:tcPr>
            <w:tcW w:w="709" w:type="dxa"/>
            <w:vAlign w:val="center"/>
          </w:tcPr>
          <w:p>
            <w:pPr>
              <w:pStyle w:val="11"/>
            </w:pPr>
            <w:r>
              <w:t>个</w:t>
            </w:r>
          </w:p>
        </w:tc>
        <w:tc>
          <w:tcPr>
            <w:tcW w:w="850" w:type="dxa"/>
            <w:vAlign w:val="center"/>
          </w:tcPr>
          <w:p>
            <w:pPr>
              <w:pStyle w:val="9"/>
            </w:pPr>
            <w:r>
              <w:t>27</w:t>
            </w:r>
          </w:p>
        </w:tc>
        <w:tc>
          <w:tcPr>
            <w:tcW w:w="850" w:type="dxa"/>
            <w:vAlign w:val="center"/>
          </w:tcPr>
          <w:p>
            <w:pPr>
              <w:pStyle w:val="9"/>
            </w:pPr>
            <w:r>
              <w:t>0.23</w:t>
            </w:r>
          </w:p>
        </w:tc>
        <w:tc>
          <w:tcPr>
            <w:tcW w:w="964" w:type="dxa"/>
            <w:vAlign w:val="center"/>
          </w:tcPr>
          <w:p>
            <w:pPr>
              <w:pStyle w:val="9"/>
            </w:pPr>
            <w:r>
              <w:t>6.21</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6.21</w:t>
            </w:r>
          </w:p>
        </w:tc>
        <w:tc>
          <w:tcPr>
            <w:tcW w:w="964" w:type="dxa"/>
            <w:vAlign w:val="center"/>
          </w:tcPr>
          <w:p>
            <w:pPr>
              <w:pStyle w:val="9"/>
            </w:pPr>
          </w:p>
        </w:tc>
        <w:tc>
          <w:tcPr>
            <w:tcW w:w="964" w:type="dxa"/>
            <w:vAlign w:val="center"/>
          </w:tcPr>
          <w:p>
            <w:pPr>
              <w:pStyle w:val="9"/>
            </w:pPr>
          </w:p>
        </w:tc>
        <w:tc>
          <w:tcPr>
            <w:tcW w:w="964" w:type="dxa"/>
            <w:vAlign w:val="center"/>
          </w:tcPr>
          <w:p>
            <w:pPr>
              <w:pStyle w:val="9"/>
            </w:pPr>
            <w:r>
              <w:t>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其他台、桌类</w:t>
            </w:r>
          </w:p>
        </w:tc>
        <w:tc>
          <w:tcPr>
            <w:tcW w:w="1134" w:type="dxa"/>
            <w:vAlign w:val="center"/>
          </w:tcPr>
          <w:p>
            <w:pPr>
              <w:pStyle w:val="10"/>
            </w:pPr>
            <w:r>
              <w:t>A05010299</w:t>
            </w:r>
          </w:p>
        </w:tc>
        <w:tc>
          <w:tcPr>
            <w:tcW w:w="709" w:type="dxa"/>
            <w:vAlign w:val="center"/>
          </w:tcPr>
          <w:p>
            <w:pPr>
              <w:pStyle w:val="11"/>
            </w:pPr>
            <w:r>
              <w:t>个</w:t>
            </w:r>
          </w:p>
        </w:tc>
        <w:tc>
          <w:tcPr>
            <w:tcW w:w="850" w:type="dxa"/>
            <w:vAlign w:val="center"/>
          </w:tcPr>
          <w:p>
            <w:pPr>
              <w:pStyle w:val="9"/>
            </w:pPr>
            <w:r>
              <w:t>6</w:t>
            </w:r>
          </w:p>
        </w:tc>
        <w:tc>
          <w:tcPr>
            <w:tcW w:w="850" w:type="dxa"/>
            <w:vAlign w:val="center"/>
          </w:tcPr>
          <w:p>
            <w:pPr>
              <w:pStyle w:val="9"/>
            </w:pPr>
            <w:r>
              <w:t>0.15</w:t>
            </w:r>
          </w:p>
        </w:tc>
        <w:tc>
          <w:tcPr>
            <w:tcW w:w="964" w:type="dxa"/>
            <w:vAlign w:val="center"/>
          </w:tcPr>
          <w:p>
            <w:pPr>
              <w:pStyle w:val="9"/>
            </w:pPr>
            <w:r>
              <w:t>0.90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0.90</w:t>
            </w:r>
          </w:p>
        </w:tc>
        <w:tc>
          <w:tcPr>
            <w:tcW w:w="964" w:type="dxa"/>
            <w:vAlign w:val="center"/>
          </w:tcPr>
          <w:p>
            <w:pPr>
              <w:pStyle w:val="9"/>
            </w:pPr>
          </w:p>
        </w:tc>
        <w:tc>
          <w:tcPr>
            <w:tcW w:w="964" w:type="dxa"/>
            <w:vAlign w:val="center"/>
          </w:tcPr>
          <w:p>
            <w:pPr>
              <w:pStyle w:val="9"/>
            </w:pPr>
          </w:p>
        </w:tc>
        <w:tc>
          <w:tcPr>
            <w:tcW w:w="964" w:type="dxa"/>
            <w:vAlign w:val="center"/>
          </w:tcPr>
          <w:p>
            <w:pPr>
              <w:pStyle w:val="9"/>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其他台、桌类</w:t>
            </w:r>
          </w:p>
        </w:tc>
        <w:tc>
          <w:tcPr>
            <w:tcW w:w="1134" w:type="dxa"/>
            <w:vAlign w:val="center"/>
          </w:tcPr>
          <w:p>
            <w:pPr>
              <w:pStyle w:val="10"/>
            </w:pPr>
            <w:r>
              <w:t>A05010299</w:t>
            </w:r>
          </w:p>
        </w:tc>
        <w:tc>
          <w:tcPr>
            <w:tcW w:w="709" w:type="dxa"/>
            <w:vAlign w:val="center"/>
          </w:tcPr>
          <w:p>
            <w:pPr>
              <w:pStyle w:val="11"/>
            </w:pPr>
            <w:r>
              <w:t>张</w:t>
            </w:r>
          </w:p>
        </w:tc>
        <w:tc>
          <w:tcPr>
            <w:tcW w:w="850" w:type="dxa"/>
            <w:vAlign w:val="center"/>
          </w:tcPr>
          <w:p>
            <w:pPr>
              <w:pStyle w:val="9"/>
            </w:pPr>
            <w:r>
              <w:t>10</w:t>
            </w:r>
          </w:p>
        </w:tc>
        <w:tc>
          <w:tcPr>
            <w:tcW w:w="850" w:type="dxa"/>
            <w:vAlign w:val="center"/>
          </w:tcPr>
          <w:p>
            <w:pPr>
              <w:pStyle w:val="9"/>
            </w:pPr>
            <w:r>
              <w:t>0.20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其他台、桌类</w:t>
            </w:r>
          </w:p>
        </w:tc>
        <w:tc>
          <w:tcPr>
            <w:tcW w:w="1134" w:type="dxa"/>
            <w:vAlign w:val="center"/>
          </w:tcPr>
          <w:p>
            <w:pPr>
              <w:pStyle w:val="10"/>
            </w:pPr>
            <w:r>
              <w:t>A05010299</w:t>
            </w:r>
          </w:p>
        </w:tc>
        <w:tc>
          <w:tcPr>
            <w:tcW w:w="709" w:type="dxa"/>
            <w:vAlign w:val="center"/>
          </w:tcPr>
          <w:p>
            <w:pPr>
              <w:pStyle w:val="11"/>
            </w:pPr>
            <w:r>
              <w:t>张</w:t>
            </w:r>
          </w:p>
        </w:tc>
        <w:tc>
          <w:tcPr>
            <w:tcW w:w="850" w:type="dxa"/>
            <w:vAlign w:val="center"/>
          </w:tcPr>
          <w:p>
            <w:pPr>
              <w:pStyle w:val="9"/>
            </w:pPr>
            <w:r>
              <w:t>10</w:t>
            </w:r>
          </w:p>
        </w:tc>
        <w:tc>
          <w:tcPr>
            <w:tcW w:w="850" w:type="dxa"/>
            <w:vAlign w:val="center"/>
          </w:tcPr>
          <w:p>
            <w:pPr>
              <w:pStyle w:val="9"/>
            </w:pPr>
            <w:r>
              <w:t>0.30</w:t>
            </w:r>
          </w:p>
        </w:tc>
        <w:tc>
          <w:tcPr>
            <w:tcW w:w="964" w:type="dxa"/>
            <w:vAlign w:val="center"/>
          </w:tcPr>
          <w:p>
            <w:pPr>
              <w:pStyle w:val="9"/>
            </w:pPr>
            <w:r>
              <w:t>3.00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3.00</w:t>
            </w:r>
          </w:p>
        </w:tc>
        <w:tc>
          <w:tcPr>
            <w:tcW w:w="964" w:type="dxa"/>
            <w:vAlign w:val="center"/>
          </w:tcPr>
          <w:p>
            <w:pPr>
              <w:pStyle w:val="9"/>
            </w:pPr>
          </w:p>
        </w:tc>
        <w:tc>
          <w:tcPr>
            <w:tcW w:w="964" w:type="dxa"/>
            <w:vAlign w:val="center"/>
          </w:tcPr>
          <w:p>
            <w:pPr>
              <w:pStyle w:val="9"/>
            </w:pPr>
          </w:p>
        </w:tc>
        <w:tc>
          <w:tcPr>
            <w:tcW w:w="964"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其他台、桌类</w:t>
            </w:r>
          </w:p>
        </w:tc>
        <w:tc>
          <w:tcPr>
            <w:tcW w:w="1134" w:type="dxa"/>
            <w:vAlign w:val="center"/>
          </w:tcPr>
          <w:p>
            <w:pPr>
              <w:pStyle w:val="10"/>
            </w:pPr>
            <w:r>
              <w:t>A05010299</w:t>
            </w:r>
          </w:p>
        </w:tc>
        <w:tc>
          <w:tcPr>
            <w:tcW w:w="709" w:type="dxa"/>
            <w:vAlign w:val="center"/>
          </w:tcPr>
          <w:p>
            <w:pPr>
              <w:pStyle w:val="11"/>
            </w:pPr>
            <w:r>
              <w:t>张</w:t>
            </w:r>
          </w:p>
        </w:tc>
        <w:tc>
          <w:tcPr>
            <w:tcW w:w="850" w:type="dxa"/>
            <w:vAlign w:val="center"/>
          </w:tcPr>
          <w:p>
            <w:pPr>
              <w:pStyle w:val="9"/>
            </w:pPr>
            <w:r>
              <w:t>27</w:t>
            </w:r>
          </w:p>
        </w:tc>
        <w:tc>
          <w:tcPr>
            <w:tcW w:w="850" w:type="dxa"/>
            <w:vAlign w:val="center"/>
          </w:tcPr>
          <w:p>
            <w:pPr>
              <w:pStyle w:val="9"/>
            </w:pPr>
            <w:r>
              <w:t>0.35</w:t>
            </w:r>
          </w:p>
        </w:tc>
        <w:tc>
          <w:tcPr>
            <w:tcW w:w="964" w:type="dxa"/>
            <w:vAlign w:val="center"/>
          </w:tcPr>
          <w:p>
            <w:pPr>
              <w:pStyle w:val="9"/>
            </w:pPr>
            <w:r>
              <w:t>9.45</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9.45</w:t>
            </w:r>
          </w:p>
        </w:tc>
        <w:tc>
          <w:tcPr>
            <w:tcW w:w="964" w:type="dxa"/>
            <w:vAlign w:val="center"/>
          </w:tcPr>
          <w:p>
            <w:pPr>
              <w:pStyle w:val="9"/>
            </w:pPr>
          </w:p>
        </w:tc>
        <w:tc>
          <w:tcPr>
            <w:tcW w:w="964" w:type="dxa"/>
            <w:vAlign w:val="center"/>
          </w:tcPr>
          <w:p>
            <w:pPr>
              <w:pStyle w:val="9"/>
            </w:pPr>
          </w:p>
        </w:tc>
        <w:tc>
          <w:tcPr>
            <w:tcW w:w="964" w:type="dxa"/>
            <w:vAlign w:val="center"/>
          </w:tcPr>
          <w:p>
            <w:pPr>
              <w:pStyle w:val="9"/>
            </w:pPr>
            <w:r>
              <w:t>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会议椅</w:t>
            </w:r>
          </w:p>
        </w:tc>
        <w:tc>
          <w:tcPr>
            <w:tcW w:w="1134" w:type="dxa"/>
            <w:vAlign w:val="center"/>
          </w:tcPr>
          <w:p>
            <w:pPr>
              <w:pStyle w:val="10"/>
            </w:pPr>
            <w:r>
              <w:t>A05010303</w:t>
            </w:r>
          </w:p>
        </w:tc>
        <w:tc>
          <w:tcPr>
            <w:tcW w:w="709" w:type="dxa"/>
            <w:vAlign w:val="center"/>
          </w:tcPr>
          <w:p>
            <w:pPr>
              <w:pStyle w:val="11"/>
            </w:pPr>
            <w:r>
              <w:t>把</w:t>
            </w:r>
          </w:p>
        </w:tc>
        <w:tc>
          <w:tcPr>
            <w:tcW w:w="850" w:type="dxa"/>
            <w:vAlign w:val="center"/>
          </w:tcPr>
          <w:p>
            <w:pPr>
              <w:pStyle w:val="9"/>
            </w:pPr>
            <w:r>
              <w:t>40</w:t>
            </w:r>
          </w:p>
        </w:tc>
        <w:tc>
          <w:tcPr>
            <w:tcW w:w="850" w:type="dxa"/>
            <w:vAlign w:val="center"/>
          </w:tcPr>
          <w:p>
            <w:pPr>
              <w:pStyle w:val="9"/>
            </w:pPr>
            <w:r>
              <w:t>0.08</w:t>
            </w:r>
          </w:p>
        </w:tc>
        <w:tc>
          <w:tcPr>
            <w:tcW w:w="964" w:type="dxa"/>
            <w:vAlign w:val="center"/>
          </w:tcPr>
          <w:p>
            <w:pPr>
              <w:pStyle w:val="9"/>
            </w:pPr>
            <w:r>
              <w:t>3.20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3.20</w:t>
            </w:r>
          </w:p>
        </w:tc>
        <w:tc>
          <w:tcPr>
            <w:tcW w:w="964" w:type="dxa"/>
            <w:vAlign w:val="center"/>
          </w:tcPr>
          <w:p>
            <w:pPr>
              <w:pStyle w:val="9"/>
            </w:pPr>
          </w:p>
        </w:tc>
        <w:tc>
          <w:tcPr>
            <w:tcW w:w="964" w:type="dxa"/>
            <w:vAlign w:val="center"/>
          </w:tcPr>
          <w:p>
            <w:pPr>
              <w:pStyle w:val="9"/>
            </w:pPr>
          </w:p>
        </w:tc>
        <w:tc>
          <w:tcPr>
            <w:tcW w:w="964" w:type="dxa"/>
            <w:vAlign w:val="center"/>
          </w:tcPr>
          <w:p>
            <w:pPr>
              <w:pStyle w:val="9"/>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教学、实验椅凳</w:t>
            </w:r>
          </w:p>
        </w:tc>
        <w:tc>
          <w:tcPr>
            <w:tcW w:w="1134" w:type="dxa"/>
            <w:vAlign w:val="center"/>
          </w:tcPr>
          <w:p>
            <w:pPr>
              <w:pStyle w:val="10"/>
            </w:pPr>
            <w:r>
              <w:t>A05010304</w:t>
            </w:r>
          </w:p>
        </w:tc>
        <w:tc>
          <w:tcPr>
            <w:tcW w:w="709" w:type="dxa"/>
            <w:vAlign w:val="center"/>
          </w:tcPr>
          <w:p>
            <w:pPr>
              <w:pStyle w:val="11"/>
            </w:pPr>
            <w:r>
              <w:t>个</w:t>
            </w:r>
          </w:p>
        </w:tc>
        <w:tc>
          <w:tcPr>
            <w:tcW w:w="850" w:type="dxa"/>
            <w:vAlign w:val="center"/>
          </w:tcPr>
          <w:p>
            <w:pPr>
              <w:pStyle w:val="9"/>
            </w:pPr>
            <w:r>
              <w:t>62</w:t>
            </w:r>
          </w:p>
        </w:tc>
        <w:tc>
          <w:tcPr>
            <w:tcW w:w="850" w:type="dxa"/>
            <w:vAlign w:val="center"/>
          </w:tcPr>
          <w:p>
            <w:pPr>
              <w:pStyle w:val="9"/>
            </w:pPr>
            <w:r>
              <w:t>0.05</w:t>
            </w:r>
          </w:p>
        </w:tc>
        <w:tc>
          <w:tcPr>
            <w:tcW w:w="964" w:type="dxa"/>
            <w:vAlign w:val="center"/>
          </w:tcPr>
          <w:p>
            <w:pPr>
              <w:pStyle w:val="9"/>
            </w:pPr>
            <w:r>
              <w:t>3.10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3.10</w:t>
            </w:r>
          </w:p>
        </w:tc>
        <w:tc>
          <w:tcPr>
            <w:tcW w:w="964" w:type="dxa"/>
            <w:vAlign w:val="center"/>
          </w:tcPr>
          <w:p>
            <w:pPr>
              <w:pStyle w:val="9"/>
            </w:pPr>
          </w:p>
        </w:tc>
        <w:tc>
          <w:tcPr>
            <w:tcW w:w="964" w:type="dxa"/>
            <w:vAlign w:val="center"/>
          </w:tcPr>
          <w:p>
            <w:pPr>
              <w:pStyle w:val="9"/>
            </w:pPr>
          </w:p>
        </w:tc>
        <w:tc>
          <w:tcPr>
            <w:tcW w:w="964" w:type="dxa"/>
            <w:vAlign w:val="center"/>
          </w:tcPr>
          <w:p>
            <w:pPr>
              <w:pStyle w:val="9"/>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其他柜类</w:t>
            </w:r>
          </w:p>
        </w:tc>
        <w:tc>
          <w:tcPr>
            <w:tcW w:w="1134" w:type="dxa"/>
            <w:vAlign w:val="center"/>
          </w:tcPr>
          <w:p>
            <w:pPr>
              <w:pStyle w:val="10"/>
            </w:pPr>
            <w:r>
              <w:t>A05010599</w:t>
            </w:r>
          </w:p>
        </w:tc>
        <w:tc>
          <w:tcPr>
            <w:tcW w:w="709" w:type="dxa"/>
            <w:vAlign w:val="center"/>
          </w:tcPr>
          <w:p>
            <w:pPr>
              <w:pStyle w:val="11"/>
            </w:pPr>
            <w:r>
              <w:t>套</w:t>
            </w:r>
          </w:p>
        </w:tc>
        <w:tc>
          <w:tcPr>
            <w:tcW w:w="850" w:type="dxa"/>
            <w:vAlign w:val="center"/>
          </w:tcPr>
          <w:p>
            <w:pPr>
              <w:pStyle w:val="9"/>
            </w:pPr>
            <w:r>
              <w:t>1</w:t>
            </w:r>
          </w:p>
        </w:tc>
        <w:tc>
          <w:tcPr>
            <w:tcW w:w="850" w:type="dxa"/>
            <w:vAlign w:val="center"/>
          </w:tcPr>
          <w:p>
            <w:pPr>
              <w:pStyle w:val="9"/>
            </w:pPr>
            <w:r>
              <w:t>3.50</w:t>
            </w:r>
          </w:p>
        </w:tc>
        <w:tc>
          <w:tcPr>
            <w:tcW w:w="964" w:type="dxa"/>
            <w:vAlign w:val="center"/>
          </w:tcPr>
          <w:p>
            <w:pPr>
              <w:pStyle w:val="9"/>
            </w:pPr>
            <w:r>
              <w:t>3.50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3.50</w:t>
            </w:r>
          </w:p>
        </w:tc>
        <w:tc>
          <w:tcPr>
            <w:tcW w:w="964" w:type="dxa"/>
            <w:vAlign w:val="center"/>
          </w:tcPr>
          <w:p>
            <w:pPr>
              <w:pStyle w:val="9"/>
            </w:pPr>
          </w:p>
        </w:tc>
        <w:tc>
          <w:tcPr>
            <w:tcW w:w="964" w:type="dxa"/>
            <w:vAlign w:val="center"/>
          </w:tcPr>
          <w:p>
            <w:pPr>
              <w:pStyle w:val="9"/>
            </w:pPr>
          </w:p>
        </w:tc>
        <w:tc>
          <w:tcPr>
            <w:tcW w:w="964" w:type="dxa"/>
            <w:vAlign w:val="center"/>
          </w:tcPr>
          <w:p>
            <w:pPr>
              <w:pStyle w:val="9"/>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其他架类</w:t>
            </w:r>
          </w:p>
        </w:tc>
        <w:tc>
          <w:tcPr>
            <w:tcW w:w="1134" w:type="dxa"/>
            <w:vAlign w:val="center"/>
          </w:tcPr>
          <w:p>
            <w:pPr>
              <w:pStyle w:val="10"/>
            </w:pPr>
            <w:r>
              <w:t>A05010699</w:t>
            </w:r>
          </w:p>
        </w:tc>
        <w:tc>
          <w:tcPr>
            <w:tcW w:w="709" w:type="dxa"/>
            <w:vAlign w:val="center"/>
          </w:tcPr>
          <w:p>
            <w:pPr>
              <w:pStyle w:val="11"/>
            </w:pPr>
            <w:r>
              <w:t>个</w:t>
            </w:r>
          </w:p>
        </w:tc>
        <w:tc>
          <w:tcPr>
            <w:tcW w:w="850" w:type="dxa"/>
            <w:vAlign w:val="center"/>
          </w:tcPr>
          <w:p>
            <w:pPr>
              <w:pStyle w:val="9"/>
            </w:pPr>
            <w:r>
              <w:t>6</w:t>
            </w:r>
          </w:p>
        </w:tc>
        <w:tc>
          <w:tcPr>
            <w:tcW w:w="850" w:type="dxa"/>
            <w:vAlign w:val="center"/>
          </w:tcPr>
          <w:p>
            <w:pPr>
              <w:pStyle w:val="9"/>
            </w:pPr>
            <w:r>
              <w:t>0.20</w:t>
            </w:r>
          </w:p>
        </w:tc>
        <w:tc>
          <w:tcPr>
            <w:tcW w:w="964" w:type="dxa"/>
            <w:vAlign w:val="center"/>
          </w:tcPr>
          <w:p>
            <w:pPr>
              <w:pStyle w:val="9"/>
            </w:pPr>
            <w:r>
              <w:t>1.20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1.20</w:t>
            </w:r>
          </w:p>
        </w:tc>
        <w:tc>
          <w:tcPr>
            <w:tcW w:w="964" w:type="dxa"/>
            <w:vAlign w:val="center"/>
          </w:tcPr>
          <w:p>
            <w:pPr>
              <w:pStyle w:val="9"/>
            </w:pPr>
          </w:p>
        </w:tc>
        <w:tc>
          <w:tcPr>
            <w:tcW w:w="964" w:type="dxa"/>
            <w:vAlign w:val="center"/>
          </w:tcPr>
          <w:p>
            <w:pPr>
              <w:pStyle w:val="9"/>
            </w:pPr>
          </w:p>
        </w:tc>
        <w:tc>
          <w:tcPr>
            <w:tcW w:w="964" w:type="dxa"/>
            <w:vAlign w:val="center"/>
          </w:tcPr>
          <w:p>
            <w:pPr>
              <w:pStyle w:val="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组合家具</w:t>
            </w:r>
          </w:p>
        </w:tc>
        <w:tc>
          <w:tcPr>
            <w:tcW w:w="1134" w:type="dxa"/>
            <w:vAlign w:val="center"/>
          </w:tcPr>
          <w:p>
            <w:pPr>
              <w:pStyle w:val="10"/>
            </w:pPr>
            <w:r>
              <w:t>A05010800</w:t>
            </w:r>
          </w:p>
        </w:tc>
        <w:tc>
          <w:tcPr>
            <w:tcW w:w="709" w:type="dxa"/>
            <w:vAlign w:val="center"/>
          </w:tcPr>
          <w:p>
            <w:pPr>
              <w:pStyle w:val="11"/>
            </w:pPr>
            <w:r>
              <w:t>套</w:t>
            </w:r>
          </w:p>
        </w:tc>
        <w:tc>
          <w:tcPr>
            <w:tcW w:w="850" w:type="dxa"/>
            <w:vAlign w:val="center"/>
          </w:tcPr>
          <w:p>
            <w:pPr>
              <w:pStyle w:val="9"/>
            </w:pPr>
            <w:r>
              <w:t>1</w:t>
            </w:r>
          </w:p>
        </w:tc>
        <w:tc>
          <w:tcPr>
            <w:tcW w:w="850" w:type="dxa"/>
            <w:vAlign w:val="center"/>
          </w:tcPr>
          <w:p>
            <w:pPr>
              <w:pStyle w:val="9"/>
            </w:pPr>
            <w:r>
              <w:t>0.80</w:t>
            </w:r>
          </w:p>
        </w:tc>
        <w:tc>
          <w:tcPr>
            <w:tcW w:w="964" w:type="dxa"/>
            <w:vAlign w:val="center"/>
          </w:tcPr>
          <w:p>
            <w:pPr>
              <w:pStyle w:val="9"/>
            </w:pPr>
            <w:r>
              <w:t>0.80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0.80</w:t>
            </w:r>
          </w:p>
        </w:tc>
        <w:tc>
          <w:tcPr>
            <w:tcW w:w="964" w:type="dxa"/>
            <w:vAlign w:val="center"/>
          </w:tcPr>
          <w:p>
            <w:pPr>
              <w:pStyle w:val="9"/>
            </w:pPr>
          </w:p>
        </w:tc>
        <w:tc>
          <w:tcPr>
            <w:tcW w:w="964" w:type="dxa"/>
            <w:vAlign w:val="center"/>
          </w:tcPr>
          <w:p>
            <w:pPr>
              <w:pStyle w:val="9"/>
            </w:pPr>
          </w:p>
        </w:tc>
        <w:tc>
          <w:tcPr>
            <w:tcW w:w="964" w:type="dxa"/>
            <w:vAlign w:val="center"/>
          </w:tcPr>
          <w:p>
            <w:pPr>
              <w:pStyle w:val="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2024正常公用经费（专户）</w:t>
            </w:r>
          </w:p>
        </w:tc>
        <w:tc>
          <w:tcPr>
            <w:tcW w:w="964" w:type="dxa"/>
            <w:vAlign w:val="center"/>
          </w:tcPr>
          <w:p>
            <w:pPr>
              <w:pStyle w:val="9"/>
            </w:pPr>
            <w:r>
              <w:t>1500.00</w:t>
            </w:r>
          </w:p>
        </w:tc>
        <w:tc>
          <w:tcPr>
            <w:tcW w:w="1134" w:type="dxa"/>
            <w:vAlign w:val="center"/>
          </w:tcPr>
          <w:p>
            <w:pPr>
              <w:pStyle w:val="10"/>
            </w:pPr>
            <w:r>
              <w:t>组合家具</w:t>
            </w:r>
          </w:p>
        </w:tc>
        <w:tc>
          <w:tcPr>
            <w:tcW w:w="1134" w:type="dxa"/>
            <w:vAlign w:val="center"/>
          </w:tcPr>
          <w:p>
            <w:pPr>
              <w:pStyle w:val="10"/>
            </w:pPr>
            <w:r>
              <w:t>A05010800</w:t>
            </w:r>
          </w:p>
        </w:tc>
        <w:tc>
          <w:tcPr>
            <w:tcW w:w="709" w:type="dxa"/>
            <w:vAlign w:val="center"/>
          </w:tcPr>
          <w:p>
            <w:pPr>
              <w:pStyle w:val="11"/>
            </w:pPr>
            <w:r>
              <w:t>套</w:t>
            </w:r>
          </w:p>
        </w:tc>
        <w:tc>
          <w:tcPr>
            <w:tcW w:w="850" w:type="dxa"/>
            <w:vAlign w:val="center"/>
          </w:tcPr>
          <w:p>
            <w:pPr>
              <w:pStyle w:val="9"/>
            </w:pPr>
            <w:r>
              <w:t>2</w:t>
            </w:r>
          </w:p>
        </w:tc>
        <w:tc>
          <w:tcPr>
            <w:tcW w:w="850" w:type="dxa"/>
            <w:vAlign w:val="center"/>
          </w:tcPr>
          <w:p>
            <w:pPr>
              <w:pStyle w:val="9"/>
            </w:pPr>
            <w:r>
              <w:t>0.50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河北女子职业技术学院（含所属单位）上年末固定资产金额为26351.38万元（详见下表）。本年度拟购置固定资产总额为695.40万元，已按要求列入政府采购预算，详见政府采购预算表。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489河北女子职业技术学院</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26351.38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71599.18</w:t>
            </w:r>
          </w:p>
        </w:tc>
        <w:tc>
          <w:tcPr>
            <w:tcW w:w="2835" w:type="dxa"/>
            <w:vAlign w:val="center"/>
          </w:tcPr>
          <w:p>
            <w:pPr>
              <w:pStyle w:val="9"/>
            </w:pPr>
            <w:r>
              <w:t>12472.40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2740.50</w:t>
            </w:r>
          </w:p>
        </w:tc>
        <w:tc>
          <w:tcPr>
            <w:tcW w:w="2835" w:type="dxa"/>
            <w:vAlign w:val="center"/>
          </w:tcPr>
          <w:p>
            <w:pPr>
              <w:pStyle w:val="9"/>
            </w:pPr>
            <w:r>
              <w:t>556.78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4</w:t>
            </w:r>
          </w:p>
        </w:tc>
        <w:tc>
          <w:tcPr>
            <w:tcW w:w="2835" w:type="dxa"/>
            <w:vAlign w:val="center"/>
          </w:tcPr>
          <w:p>
            <w:pPr>
              <w:pStyle w:val="9"/>
            </w:pPr>
            <w:r>
              <w:t>87.25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33</w:t>
            </w:r>
          </w:p>
        </w:tc>
        <w:tc>
          <w:tcPr>
            <w:tcW w:w="2835" w:type="dxa"/>
            <w:vAlign w:val="center"/>
          </w:tcPr>
          <w:p>
            <w:pPr>
              <w:pStyle w:val="9"/>
            </w:pPr>
            <w:r>
              <w:t>1323.50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35797</w:t>
            </w:r>
          </w:p>
        </w:tc>
        <w:tc>
          <w:tcPr>
            <w:tcW w:w="2835" w:type="dxa"/>
            <w:vAlign w:val="center"/>
          </w:tcPr>
          <w:p>
            <w:pPr>
              <w:pStyle w:val="9"/>
            </w:pPr>
            <w:r>
              <w:t>12468.22</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I3NDk1MmYwOWIyOGNiODEyMDQzZjVmOWFhNTZhZTAifQ=="/>
  </w:docVars>
  <w:rsids>
    <w:rsidRoot w:val="0042419C"/>
    <w:rsid w:val="000C5954"/>
    <w:rsid w:val="0042419C"/>
    <w:rsid w:val="005A5253"/>
    <w:rsid w:val="005E7638"/>
    <w:rsid w:val="00602884"/>
    <w:rsid w:val="00690B21"/>
    <w:rsid w:val="29C37DBC"/>
    <w:rsid w:val="5EA90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autoRedefine/>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2024-01-24T08:25:09Z</dcterms:created>
  <dcterms:modified xsi:type="dcterms:W3CDTF">2024-01-24T00:25:09Z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2024-01-24T08:25:07Z</dcterms:created>
  <dcterms:modified xsi:type="dcterms:W3CDTF">2024-01-24T00:25:07Z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2024-01-24T08:25:08Z</dcterms:created>
  <dcterms:modified xsi:type="dcterms:W3CDTF">2024-01-24T00:25:08Z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2024-01-24T08:25:06Z</dcterms:created>
  <dcterms:modified xsi:type="dcterms:W3CDTF">2024-01-24T00:25:06Z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2024-01-24T08:25:04Z</dcterms:created>
  <dcterms:modified xsi:type="dcterms:W3CDTF">2024-01-24T00:25:04Z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2024-01-24T08:25:07Z</dcterms:created>
  <dcterms:modified xsi:type="dcterms:W3CDTF">2024-01-24T00:25:07Z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2024-01-24T08:25:05Z</dcterms:created>
  <dcterms:modified xsi:type="dcterms:W3CDTF">2024-01-24T00:25:05Z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2024-01-24T08:25:09Z</dcterms:created>
  <dcterms:modified xsi:type="dcterms:W3CDTF">2024-01-24T00:25:09Z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2024-01-24T08:25:05Z</dcterms:created>
  <dcterms:modified xsi:type="dcterms:W3CDTF">2024-01-24T00:25:05Z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2024-01-24T08:24:56Z</dcterms:created>
  <dcterms:modified xsi:type="dcterms:W3CDTF">2024-01-24T00:24:56Z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2024-01-24T08:25:10Z</dcterms:created>
  <dcterms:modified xsi:type="dcterms:W3CDTF">2024-01-24T00:25:10Z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2024-01-24T08:25:08Z</dcterms:created>
  <dcterms:modified xsi:type="dcterms:W3CDTF">2024-01-24T00:25:08Z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2024-01-24T08:25:04Z</dcterms:created>
  <dcterms:modified xsi:type="dcterms:W3CDTF">2024-01-24T00:25:04Z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2024-01-24T08:25:08Z</dcterms:created>
  <dcterms:modified xsi:type="dcterms:W3CDTF">2024-01-24T00:25:08Z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2024-01-24T08:25:04Z</dcterms:created>
  <dcterms:modified xsi:type="dcterms:W3CDTF">2024-01-24T00:25:04Z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2024-01-24T08:25:07Z</dcterms:created>
  <dcterms:modified xsi:type="dcterms:W3CDTF">2024-01-24T00:25:07Z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2024-01-24T08:25:06Z</dcterms:created>
  <dcterms:modified xsi:type="dcterms:W3CDTF">2024-01-24T00:25:06Z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2024-01-24T08:25:05Z</dcterms:created>
  <dcterms:modified xsi:type="dcterms:W3CDTF">2024-01-24T00:25:05Z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2024-01-24T08:25:06Z</dcterms:created>
  <dcterms:modified xsi:type="dcterms:W3CDTF">2024-01-24T00:25:06Z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2024-01-24T08:25:04Z</dcterms:created>
  <dcterms:modified xsi:type="dcterms:W3CDTF">2024-01-24T00:25:04Z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2024-01-24T08:25:09Z</dcterms:created>
  <dcterms:modified xsi:type="dcterms:W3CDTF">2024-01-24T00:25:09Z</dcterms:modified>
</cp:coreProperties>
</file>

<file path=customXml/itemProps1.xml><?xml version="1.0" encoding="utf-8"?>
<ds:datastoreItem xmlns:ds="http://schemas.openxmlformats.org/officeDocument/2006/customXml" ds:itemID="{77F29EB6-59F0-4348-8513-BEF6DF53A2A2}">
  <ds:schemaRefs/>
</ds:datastoreItem>
</file>

<file path=customXml/itemProps10.xml><?xml version="1.0" encoding="utf-8"?>
<ds:datastoreItem xmlns:ds="http://schemas.openxmlformats.org/officeDocument/2006/customXml" ds:itemID="{D93EEBE1-7EBC-4B50-BACE-09F1AF48220A}">
  <ds:schemaRefs/>
</ds:datastoreItem>
</file>

<file path=customXml/itemProps11.xml><?xml version="1.0" encoding="utf-8"?>
<ds:datastoreItem xmlns:ds="http://schemas.openxmlformats.org/officeDocument/2006/customXml" ds:itemID="{09E5665F-B0C3-4736-A341-BB5A72D9C0D3}">
  <ds:schemaRefs/>
</ds:datastoreItem>
</file>

<file path=customXml/itemProps12.xml><?xml version="1.0" encoding="utf-8"?>
<ds:datastoreItem xmlns:ds="http://schemas.openxmlformats.org/officeDocument/2006/customXml" ds:itemID="{26BBE476-93CF-43FF-A21E-21690BA352AB}">
  <ds:schemaRefs/>
</ds:datastoreItem>
</file>

<file path=customXml/itemProps13.xml><?xml version="1.0" encoding="utf-8"?>
<ds:datastoreItem xmlns:ds="http://schemas.openxmlformats.org/officeDocument/2006/customXml" ds:itemID="{75F4102F-47E1-443C-AA1F-3222F0D1A48A}">
  <ds:schemaRefs/>
</ds:datastoreItem>
</file>

<file path=customXml/itemProps14.xml><?xml version="1.0" encoding="utf-8"?>
<ds:datastoreItem xmlns:ds="http://schemas.openxmlformats.org/officeDocument/2006/customXml" ds:itemID="{928C6881-10A3-4008-A7CD-CC6D7860DAD2}">
  <ds:schemaRefs/>
</ds:datastoreItem>
</file>

<file path=customXml/itemProps15.xml><?xml version="1.0" encoding="utf-8"?>
<ds:datastoreItem xmlns:ds="http://schemas.openxmlformats.org/officeDocument/2006/customXml" ds:itemID="{E6BCD1CB-81DF-4795-9B5F-3C767BCE877A}">
  <ds:schemaRefs/>
</ds:datastoreItem>
</file>

<file path=customXml/itemProps16.xml><?xml version="1.0" encoding="utf-8"?>
<ds:datastoreItem xmlns:ds="http://schemas.openxmlformats.org/officeDocument/2006/customXml" ds:itemID="{B0F89E5B-EA2D-48E9-B265-2A00962655DE}">
  <ds:schemaRefs/>
</ds:datastoreItem>
</file>

<file path=customXml/itemProps17.xml><?xml version="1.0" encoding="utf-8"?>
<ds:datastoreItem xmlns:ds="http://schemas.openxmlformats.org/officeDocument/2006/customXml" ds:itemID="{206BEA02-F47B-4D01-81A3-24888465F7DA}">
  <ds:schemaRefs/>
</ds:datastoreItem>
</file>

<file path=customXml/itemProps18.xml><?xml version="1.0" encoding="utf-8"?>
<ds:datastoreItem xmlns:ds="http://schemas.openxmlformats.org/officeDocument/2006/customXml" ds:itemID="{E31191CB-9F5D-47B6-A2B6-39D177F3F731}">
  <ds:schemaRefs/>
</ds:datastoreItem>
</file>

<file path=customXml/itemProps19.xml><?xml version="1.0" encoding="utf-8"?>
<ds:datastoreItem xmlns:ds="http://schemas.openxmlformats.org/officeDocument/2006/customXml" ds:itemID="{1497E097-BA75-444F-B8D0-C723710EE519}">
  <ds:schemaRefs/>
</ds:datastoreItem>
</file>

<file path=customXml/itemProps2.xml><?xml version="1.0" encoding="utf-8"?>
<ds:datastoreItem xmlns:ds="http://schemas.openxmlformats.org/officeDocument/2006/customXml" ds:itemID="{8F81852C-8226-4040-A044-70D63093AD89}">
  <ds:schemaRefs/>
</ds:datastoreItem>
</file>

<file path=customXml/itemProps20.xml><?xml version="1.0" encoding="utf-8"?>
<ds:datastoreItem xmlns:ds="http://schemas.openxmlformats.org/officeDocument/2006/customXml" ds:itemID="{A2EA8C87-13DA-4E82-A4FF-FFA5200653EC}">
  <ds:schemaRefs/>
</ds:datastoreItem>
</file>

<file path=customXml/itemProps21.xml><?xml version="1.0" encoding="utf-8"?>
<ds:datastoreItem xmlns:ds="http://schemas.openxmlformats.org/officeDocument/2006/customXml" ds:itemID="{4DA215A4-302F-4D90-9F49-C390591F3430}">
  <ds:schemaRefs/>
</ds:datastoreItem>
</file>

<file path=customXml/itemProps22.xml><?xml version="1.0" encoding="utf-8"?>
<ds:datastoreItem xmlns:ds="http://schemas.openxmlformats.org/officeDocument/2006/customXml" ds:itemID="{51831803-6BFF-490C-B075-95014CD6E7EA}">
  <ds:schemaRefs/>
</ds:datastoreItem>
</file>

<file path=customXml/itemProps23.xml><?xml version="1.0" encoding="utf-8"?>
<ds:datastoreItem xmlns:ds="http://schemas.openxmlformats.org/officeDocument/2006/customXml" ds:itemID="{4375F31F-7C5D-49D0-A241-678E3148FCE6}">
  <ds:schemaRefs/>
</ds:datastoreItem>
</file>

<file path=customXml/itemProps24.xml><?xml version="1.0" encoding="utf-8"?>
<ds:datastoreItem xmlns:ds="http://schemas.openxmlformats.org/officeDocument/2006/customXml" ds:itemID="{0FEEEE94-13EE-4BF3-9C9A-AE35524D122D}">
  <ds:schemaRefs/>
</ds:datastoreItem>
</file>

<file path=customXml/itemProps25.xml><?xml version="1.0" encoding="utf-8"?>
<ds:datastoreItem xmlns:ds="http://schemas.openxmlformats.org/officeDocument/2006/customXml" ds:itemID="{CD74AC11-19AC-45EB-81D6-17A7C72BDB9C}">
  <ds:schemaRefs/>
</ds:datastoreItem>
</file>

<file path=customXml/itemProps26.xml><?xml version="1.0" encoding="utf-8"?>
<ds:datastoreItem xmlns:ds="http://schemas.openxmlformats.org/officeDocument/2006/customXml" ds:itemID="{F53A7A34-FE4F-4BC3-BAF0-A00A1F48BBCC}">
  <ds:schemaRefs/>
</ds:datastoreItem>
</file>

<file path=customXml/itemProps27.xml><?xml version="1.0" encoding="utf-8"?>
<ds:datastoreItem xmlns:ds="http://schemas.openxmlformats.org/officeDocument/2006/customXml" ds:itemID="{8120BE7F-E107-455C-847E-59E1E77B0D9C}">
  <ds:schemaRefs/>
</ds:datastoreItem>
</file>

<file path=customXml/itemProps28.xml><?xml version="1.0" encoding="utf-8"?>
<ds:datastoreItem xmlns:ds="http://schemas.openxmlformats.org/officeDocument/2006/customXml" ds:itemID="{916FE3F9-4CFF-4859-88F7-33284864EE4E}">
  <ds:schemaRefs/>
</ds:datastoreItem>
</file>

<file path=customXml/itemProps29.xml><?xml version="1.0" encoding="utf-8"?>
<ds:datastoreItem xmlns:ds="http://schemas.openxmlformats.org/officeDocument/2006/customXml" ds:itemID="{5C973F56-7BE3-45C7-9A08-CDB0B5184C45}">
  <ds:schemaRefs/>
</ds:datastoreItem>
</file>

<file path=customXml/itemProps3.xml><?xml version="1.0" encoding="utf-8"?>
<ds:datastoreItem xmlns:ds="http://schemas.openxmlformats.org/officeDocument/2006/customXml" ds:itemID="{F828A86B-934A-4BCC-A3E5-62528AC09D86}">
  <ds:schemaRefs/>
</ds:datastoreItem>
</file>

<file path=customXml/itemProps30.xml><?xml version="1.0" encoding="utf-8"?>
<ds:datastoreItem xmlns:ds="http://schemas.openxmlformats.org/officeDocument/2006/customXml" ds:itemID="{3366AC54-A749-4746-A8AE-B885922F59E2}">
  <ds:schemaRefs/>
</ds:datastoreItem>
</file>

<file path=customXml/itemProps31.xml><?xml version="1.0" encoding="utf-8"?>
<ds:datastoreItem xmlns:ds="http://schemas.openxmlformats.org/officeDocument/2006/customXml" ds:itemID="{CEE313C0-E5EA-4D16-852B-2B0836CD7515}">
  <ds:schemaRefs/>
</ds:datastoreItem>
</file>

<file path=customXml/itemProps32.xml><?xml version="1.0" encoding="utf-8"?>
<ds:datastoreItem xmlns:ds="http://schemas.openxmlformats.org/officeDocument/2006/customXml" ds:itemID="{B8B22905-867B-477C-801E-5F5FAF9E4619}">
  <ds:schemaRefs/>
</ds:datastoreItem>
</file>

<file path=customXml/itemProps33.xml><?xml version="1.0" encoding="utf-8"?>
<ds:datastoreItem xmlns:ds="http://schemas.openxmlformats.org/officeDocument/2006/customXml" ds:itemID="{39CE66C5-8222-4BBB-9812-9E3BEAD25376}">
  <ds:schemaRefs/>
</ds:datastoreItem>
</file>

<file path=customXml/itemProps34.xml><?xml version="1.0" encoding="utf-8"?>
<ds:datastoreItem xmlns:ds="http://schemas.openxmlformats.org/officeDocument/2006/customXml" ds:itemID="{443B9AAE-A118-4416-9EEF-8D6A36AB1FBC}">
  <ds:schemaRefs/>
</ds:datastoreItem>
</file>

<file path=customXml/itemProps35.xml><?xml version="1.0" encoding="utf-8"?>
<ds:datastoreItem xmlns:ds="http://schemas.openxmlformats.org/officeDocument/2006/customXml" ds:itemID="{719C9EDE-0E86-45D1-98F4-14D98AAC13C9}">
  <ds:schemaRefs/>
</ds:datastoreItem>
</file>

<file path=customXml/itemProps36.xml><?xml version="1.0" encoding="utf-8"?>
<ds:datastoreItem xmlns:ds="http://schemas.openxmlformats.org/officeDocument/2006/customXml" ds:itemID="{5DF5FEDE-647E-4F2B-81A9-61DEC6322D7A}">
  <ds:schemaRefs/>
</ds:datastoreItem>
</file>

<file path=customXml/itemProps37.xml><?xml version="1.0" encoding="utf-8"?>
<ds:datastoreItem xmlns:ds="http://schemas.openxmlformats.org/officeDocument/2006/customXml" ds:itemID="{E5F91FB4-36EA-4571-9C06-24603AF87C13}">
  <ds:schemaRefs/>
</ds:datastoreItem>
</file>

<file path=customXml/itemProps38.xml><?xml version="1.0" encoding="utf-8"?>
<ds:datastoreItem xmlns:ds="http://schemas.openxmlformats.org/officeDocument/2006/customXml" ds:itemID="{E47F9E0A-8FA1-45FC-AB67-6E192A0BFAD8}">
  <ds:schemaRefs/>
</ds:datastoreItem>
</file>

<file path=customXml/itemProps39.xml><?xml version="1.0" encoding="utf-8"?>
<ds:datastoreItem xmlns:ds="http://schemas.openxmlformats.org/officeDocument/2006/customXml" ds:itemID="{1285B3EE-418D-4DA2-B106-CBDC3E9F5CD3}">
  <ds:schemaRefs/>
</ds:datastoreItem>
</file>

<file path=customXml/itemProps4.xml><?xml version="1.0" encoding="utf-8"?>
<ds:datastoreItem xmlns:ds="http://schemas.openxmlformats.org/officeDocument/2006/customXml" ds:itemID="{BE9194ED-5492-40BA-BA9B-3E79B52DE9CF}">
  <ds:schemaRefs/>
</ds:datastoreItem>
</file>

<file path=customXml/itemProps40.xml><?xml version="1.0" encoding="utf-8"?>
<ds:datastoreItem xmlns:ds="http://schemas.openxmlformats.org/officeDocument/2006/customXml" ds:itemID="{65BA322C-BC1D-429C-96C3-6EE8DE0A460F}">
  <ds:schemaRefs/>
</ds:datastoreItem>
</file>

<file path=customXml/itemProps41.xml><?xml version="1.0" encoding="utf-8"?>
<ds:datastoreItem xmlns:ds="http://schemas.openxmlformats.org/officeDocument/2006/customXml" ds:itemID="{E920370A-394E-46FD-AF69-9CA93672D6DA}">
  <ds:schemaRefs/>
</ds:datastoreItem>
</file>

<file path=customXml/itemProps42.xml><?xml version="1.0" encoding="utf-8"?>
<ds:datastoreItem xmlns:ds="http://schemas.openxmlformats.org/officeDocument/2006/customXml" ds:itemID="{71044FC9-52AE-4575-8D72-1471D332D73A}">
  <ds:schemaRefs/>
</ds:datastoreItem>
</file>

<file path=customXml/itemProps5.xml><?xml version="1.0" encoding="utf-8"?>
<ds:datastoreItem xmlns:ds="http://schemas.openxmlformats.org/officeDocument/2006/customXml" ds:itemID="{1720599E-10A6-40EE-B307-7E79C2F28F70}">
  <ds:schemaRefs/>
</ds:datastoreItem>
</file>

<file path=customXml/itemProps6.xml><?xml version="1.0" encoding="utf-8"?>
<ds:datastoreItem xmlns:ds="http://schemas.openxmlformats.org/officeDocument/2006/customXml" ds:itemID="{37FFE0B9-9F93-4540-8BAA-F6D447F26B47}">
  <ds:schemaRefs/>
</ds:datastoreItem>
</file>

<file path=customXml/itemProps7.xml><?xml version="1.0" encoding="utf-8"?>
<ds:datastoreItem xmlns:ds="http://schemas.openxmlformats.org/officeDocument/2006/customXml" ds:itemID="{8D0FB9B9-D30C-4E6D-83FC-57D2E2CF68E0}">
  <ds:schemaRefs/>
</ds:datastoreItem>
</file>

<file path=customXml/itemProps8.xml><?xml version="1.0" encoding="utf-8"?>
<ds:datastoreItem xmlns:ds="http://schemas.openxmlformats.org/officeDocument/2006/customXml" ds:itemID="{AFCA728F-6549-4B4C-817C-85E12FE42FD4}">
  <ds:schemaRefs/>
</ds:datastoreItem>
</file>

<file path=customXml/itemProps9.xml><?xml version="1.0" encoding="utf-8"?>
<ds:datastoreItem xmlns:ds="http://schemas.openxmlformats.org/officeDocument/2006/customXml" ds:itemID="{5D8E5B7D-8EBB-4D0E-A288-7A7CF7401A89}">
  <ds:schemaRefs/>
</ds:datastoreItem>
</file>

<file path=docProps/app.xml><?xml version="1.0" encoding="utf-8"?>
<Properties xmlns="http://schemas.openxmlformats.org/officeDocument/2006/extended-properties" xmlns:vt="http://schemas.openxmlformats.org/officeDocument/2006/docPropsVTypes">
  <Template>Normal</Template>
  <Pages>59</Pages>
  <Words>4972</Words>
  <Characters>28347</Characters>
  <Lines>236</Lines>
  <Paragraphs>66</Paragraphs>
  <TotalTime>12</TotalTime>
  <ScaleCrop>false</ScaleCrop>
  <LinksUpToDate>false</LinksUpToDate>
  <CharactersWithSpaces>33253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2024-01-24T01:12:00Z</dcterms:created>
  <dc:creator>Administrator</dc:creator>
  <cp:lastModifiedBy>听荷</cp:lastModifiedBy>
  <cp:lastPrinted>2024-01-24T01:23:14Z</cp:lastPrinted>
  <dcterms:modified xsi:type="dcterms:W3CDTF">2024-01-24T01:26:29Z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FC17A00FB30B4ACDBC2FE42E87664D64_12</vt:lpwstr>
  </property>
</Properties>
</file>